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4DEA0" w14:textId="70CD6DE4" w:rsidR="00C26FAD" w:rsidRPr="00F32ED9" w:rsidRDefault="00F32ED9" w:rsidP="00C26FAD">
      <w:pPr>
        <w:spacing w:after="0" w:line="240" w:lineRule="auto"/>
        <w:jc w:val="center"/>
        <w:rPr>
          <w:rFonts w:ascii="Algerian" w:hAnsi="Algerian"/>
          <w:sz w:val="32"/>
          <w:szCs w:val="32"/>
        </w:rPr>
      </w:pPr>
      <w:r w:rsidRPr="00F32ED9">
        <w:rPr>
          <w:rFonts w:ascii="Algerian" w:hAnsi="Algerian"/>
          <w:sz w:val="32"/>
          <w:szCs w:val="32"/>
        </w:rPr>
        <w:t xml:space="preserve">AMENDED </w:t>
      </w:r>
      <w:r w:rsidR="00C26FAD" w:rsidRPr="00C26FAD">
        <w:rPr>
          <w:rFonts w:ascii="Algerian" w:hAnsi="Algerian"/>
          <w:sz w:val="32"/>
          <w:szCs w:val="32"/>
        </w:rPr>
        <w:t xml:space="preserve">BYLAWS OF THE </w:t>
      </w:r>
    </w:p>
    <w:p w14:paraId="5C1620F6" w14:textId="54900B78" w:rsidR="00C26FAD" w:rsidRPr="00F32ED9" w:rsidRDefault="00C26FAD" w:rsidP="00C26FAD">
      <w:pPr>
        <w:spacing w:after="0" w:line="240" w:lineRule="auto"/>
        <w:jc w:val="center"/>
        <w:rPr>
          <w:rFonts w:ascii="Algerian" w:hAnsi="Algerian"/>
          <w:sz w:val="32"/>
          <w:szCs w:val="32"/>
          <w:u w:val="single"/>
        </w:rPr>
      </w:pPr>
      <w:r w:rsidRPr="00C26FAD">
        <w:rPr>
          <w:rFonts w:ascii="Algerian" w:hAnsi="Algerian"/>
          <w:sz w:val="32"/>
          <w:szCs w:val="32"/>
          <w:u w:val="single"/>
        </w:rPr>
        <w:t>DUPAGE COUNTY HISTORICAL SOCIETY</w:t>
      </w:r>
    </w:p>
    <w:p w14:paraId="6F592903" w14:textId="77777777" w:rsidR="00C26FAD" w:rsidRPr="00C26FAD" w:rsidRDefault="00C26FAD" w:rsidP="00C26FAD">
      <w:pPr>
        <w:spacing w:after="0" w:line="240" w:lineRule="auto"/>
        <w:jc w:val="center"/>
        <w:rPr>
          <w:rFonts w:ascii="Georgia" w:hAnsi="Georgia"/>
          <w:sz w:val="32"/>
          <w:szCs w:val="32"/>
        </w:rPr>
      </w:pPr>
    </w:p>
    <w:p w14:paraId="63C2B617" w14:textId="77777777" w:rsidR="00C26FAD" w:rsidRPr="00C26FAD" w:rsidRDefault="00C26FAD" w:rsidP="00C26FAD">
      <w:pPr>
        <w:rPr>
          <w:rFonts w:ascii="Georgia" w:hAnsi="Georgia"/>
          <w:b/>
          <w:bCs/>
        </w:rPr>
      </w:pPr>
      <w:r w:rsidRPr="00C26FAD">
        <w:rPr>
          <w:rFonts w:ascii="Georgia" w:hAnsi="Georgia"/>
          <w:b/>
          <w:bCs/>
        </w:rPr>
        <w:t>Article I. Name, Purpose, and Offices</w:t>
      </w:r>
    </w:p>
    <w:p w14:paraId="3FD08CD0" w14:textId="77777777" w:rsidR="00C26FAD" w:rsidRPr="00C26FAD" w:rsidRDefault="00C26FAD" w:rsidP="00C26FAD">
      <w:pPr>
        <w:rPr>
          <w:rFonts w:ascii="Georgia" w:hAnsi="Georgia"/>
        </w:rPr>
      </w:pPr>
      <w:r w:rsidRPr="00C26FAD">
        <w:rPr>
          <w:rFonts w:ascii="Georgia" w:hAnsi="Georgia"/>
        </w:rPr>
        <w:t>1.1 Name. The name of the corporation is The DuPage County Historical Society (the “Corporation”).</w:t>
      </w:r>
    </w:p>
    <w:p w14:paraId="49D5DC99" w14:textId="44DA662A" w:rsidR="00F32ED9" w:rsidRPr="00F32ED9" w:rsidRDefault="00C26FAD" w:rsidP="00C26FAD">
      <w:pPr>
        <w:rPr>
          <w:rFonts w:ascii="Georgia" w:hAnsi="Georgia"/>
        </w:rPr>
      </w:pPr>
      <w:r w:rsidRPr="00C26FAD">
        <w:rPr>
          <w:rFonts w:ascii="Georgia" w:hAnsi="Georgia"/>
        </w:rPr>
        <w:t xml:space="preserve">1.2 </w:t>
      </w:r>
      <w:r w:rsidR="00F32ED9" w:rsidRPr="00F32ED9">
        <w:rPr>
          <w:rFonts w:ascii="Georgia" w:hAnsi="Georgia"/>
        </w:rPr>
        <w:t xml:space="preserve">Legal </w:t>
      </w:r>
      <w:r w:rsidRPr="00C26FAD">
        <w:rPr>
          <w:rFonts w:ascii="Georgia" w:hAnsi="Georgia"/>
        </w:rPr>
        <w:t>Purpose. The Corporation is organized</w:t>
      </w:r>
      <w:r w:rsidR="00F32ED9" w:rsidRPr="00F32ED9">
        <w:rPr>
          <w:rFonts w:ascii="Georgia" w:hAnsi="Georgia"/>
        </w:rPr>
        <w:t xml:space="preserve"> under the Illinois General Not For Profit Corporation Act of 1986, as amended, or any successor statute thereto (the “</w:t>
      </w:r>
      <w:r w:rsidR="00F32ED9" w:rsidRPr="00F32ED9">
        <w:rPr>
          <w:rFonts w:ascii="Georgia" w:hAnsi="Georgia"/>
          <w:u w:val="single" w:color="000000"/>
        </w:rPr>
        <w:t>NFPC Act</w:t>
      </w:r>
      <w:r w:rsidR="00F32ED9" w:rsidRPr="00F32ED9">
        <w:rPr>
          <w:rFonts w:ascii="Georgia" w:hAnsi="Georgia"/>
        </w:rPr>
        <w:t xml:space="preserve">”),  </w:t>
      </w:r>
      <w:r w:rsidRPr="00C26FAD">
        <w:rPr>
          <w:rFonts w:ascii="Georgia" w:hAnsi="Georgia"/>
        </w:rPr>
        <w:t xml:space="preserve"> exclusively for charitable, educational, and historical purposes within the meaning of Section 501(c)(3) of the Internal Revenue Code</w:t>
      </w:r>
      <w:r w:rsidR="00F32ED9" w:rsidRPr="00F32ED9">
        <w:rPr>
          <w:rFonts w:ascii="Georgia" w:hAnsi="Georgia"/>
        </w:rPr>
        <w:t>.  No part of the net earnings of the Corporation shall inure to the benefit of, or be distributable to, any director, officer, member (if any), or other private person, except that the Corporation is authorized to pay reasonable compensation for services rendered and to make payments and distributions in furtherance of its exempt purposes.</w:t>
      </w:r>
    </w:p>
    <w:p w14:paraId="3C30CE24" w14:textId="56633A81" w:rsidR="00F32ED9" w:rsidRPr="00F32ED9" w:rsidRDefault="00F32ED9" w:rsidP="00C26FAD">
      <w:pPr>
        <w:rPr>
          <w:rFonts w:ascii="Georgia" w:hAnsi="Georgia"/>
        </w:rPr>
      </w:pPr>
      <w:r w:rsidRPr="00F32ED9">
        <w:rPr>
          <w:rFonts w:ascii="Georgia" w:hAnsi="Georgia"/>
        </w:rPr>
        <w:t xml:space="preserve">1.3  Charitable and Educational Purposes. The Corporation is organized and shall be operated exclusively to preserve, interpret, promote, and educate the public about the history, culture, and heritage of DuPage County, Illinois, including but not limited to: research; collection, preservation; public programs; publications; historic site support; and community partnerships. </w:t>
      </w:r>
    </w:p>
    <w:p w14:paraId="073FF19F" w14:textId="30CF264C" w:rsidR="00C26FAD" w:rsidRPr="00C26FAD" w:rsidRDefault="00C26FAD" w:rsidP="00C26FAD">
      <w:pPr>
        <w:rPr>
          <w:rFonts w:ascii="Georgia" w:hAnsi="Georgia"/>
        </w:rPr>
      </w:pPr>
      <w:r w:rsidRPr="00C26FAD">
        <w:rPr>
          <w:rFonts w:ascii="Georgia" w:hAnsi="Georgia"/>
        </w:rPr>
        <w:t>1.</w:t>
      </w:r>
      <w:r w:rsidR="00F32ED9" w:rsidRPr="00F32ED9">
        <w:rPr>
          <w:rFonts w:ascii="Georgia" w:hAnsi="Georgia"/>
        </w:rPr>
        <w:t>4</w:t>
      </w:r>
      <w:r w:rsidRPr="00C26FAD">
        <w:rPr>
          <w:rFonts w:ascii="Georgia" w:hAnsi="Georgia"/>
        </w:rPr>
        <w:t xml:space="preserve"> Offices. The Corporation shall maintain its registered office in the State of Illinois as set forth in its Articles of Incorporation. The Corporation may have such other offices, within or without the State of Illinois, as the Board of Directors (the “Board”) may determine.</w:t>
      </w:r>
    </w:p>
    <w:p w14:paraId="3B251C41" w14:textId="77777777" w:rsidR="00C26FAD" w:rsidRPr="00C26FAD" w:rsidRDefault="00C26FAD" w:rsidP="00C26FAD">
      <w:pPr>
        <w:rPr>
          <w:rFonts w:ascii="Georgia" w:hAnsi="Georgia"/>
          <w:b/>
          <w:bCs/>
        </w:rPr>
      </w:pPr>
      <w:r w:rsidRPr="00C26FAD">
        <w:rPr>
          <w:rFonts w:ascii="Georgia" w:hAnsi="Georgia"/>
          <w:b/>
          <w:bCs/>
        </w:rPr>
        <w:t>Article II. Membership</w:t>
      </w:r>
    </w:p>
    <w:p w14:paraId="19B9CBFF" w14:textId="4A041AB0" w:rsidR="00C26FAD" w:rsidRPr="00C26FAD" w:rsidRDefault="00C26FAD" w:rsidP="00C26FAD">
      <w:pPr>
        <w:rPr>
          <w:rFonts w:ascii="Georgia" w:hAnsi="Georgia"/>
          <w:i/>
          <w:iCs/>
        </w:rPr>
      </w:pPr>
      <w:r w:rsidRPr="00C26FAD">
        <w:rPr>
          <w:rFonts w:ascii="Georgia" w:hAnsi="Georgia"/>
          <w:i/>
          <w:iCs/>
        </w:rPr>
        <w:t>2.1 Members. [If applicable] The Corporation shall have [members/no members]. If members are authorized, rights and obligations of members shall be set forth by Board resolution consistent with these By-Laws and the Illinois General Not For Profit Corporation Act of 1986, as amended (the “Act”).</w:t>
      </w:r>
    </w:p>
    <w:p w14:paraId="07D3BC13" w14:textId="30C3E690" w:rsidR="00C26FAD" w:rsidRPr="00C26FAD" w:rsidRDefault="00C26FAD" w:rsidP="00C26FAD">
      <w:pPr>
        <w:rPr>
          <w:rFonts w:ascii="Georgia" w:hAnsi="Georgia"/>
        </w:rPr>
      </w:pPr>
      <w:r w:rsidRPr="00C26FAD">
        <w:rPr>
          <w:rFonts w:ascii="Georgia" w:hAnsi="Georgia"/>
        </w:rPr>
        <w:t xml:space="preserve">2.2 Annual Meeting of Members.  An annual meeting of members shall be held </w:t>
      </w:r>
      <w:r w:rsidRPr="00F32ED9">
        <w:rPr>
          <w:rFonts w:ascii="Georgia" w:hAnsi="Georgia"/>
        </w:rPr>
        <w:t xml:space="preserve">no later than January 30, of each year </w:t>
      </w:r>
      <w:r w:rsidRPr="00C26FAD">
        <w:rPr>
          <w:rFonts w:ascii="Georgia" w:hAnsi="Georgia"/>
        </w:rPr>
        <w:t>at a place designated by the Board for the purpose of receiving reports and transacting such other business as may properly come before the meeting.</w:t>
      </w:r>
    </w:p>
    <w:p w14:paraId="781863FA" w14:textId="46FD6E3C" w:rsidR="00C26FAD" w:rsidRPr="00F32ED9" w:rsidRDefault="00C26FAD" w:rsidP="00C26FAD">
      <w:pPr>
        <w:rPr>
          <w:rFonts w:ascii="Georgia" w:hAnsi="Georgia"/>
        </w:rPr>
      </w:pPr>
      <w:r w:rsidRPr="00C26FAD">
        <w:rPr>
          <w:rFonts w:ascii="Georgia" w:hAnsi="Georgia"/>
        </w:rPr>
        <w:t xml:space="preserve">2.3  Quorum and Voting. [If applicable] The presence in person or by proxy of </w:t>
      </w:r>
      <w:r w:rsidRPr="00F32ED9">
        <w:rPr>
          <w:rFonts w:ascii="Georgia" w:hAnsi="Georgia"/>
        </w:rPr>
        <w:t>50%</w:t>
      </w:r>
      <w:r w:rsidRPr="00C26FAD">
        <w:rPr>
          <w:rFonts w:ascii="Georgia" w:hAnsi="Georgia"/>
        </w:rPr>
        <w:t xml:space="preserve"> of the votes entitled to be cast shall constitute a quorum. Unless otherwise provided by law, the Articles, or these By-Laws, action is approved if the votes cast in favor exceed the votes cast in opposition.</w:t>
      </w:r>
    </w:p>
    <w:p w14:paraId="028B9FF5" w14:textId="77777777" w:rsidR="00C26FAD" w:rsidRPr="00F32ED9" w:rsidRDefault="00C26FAD" w:rsidP="00C26FAD">
      <w:pPr>
        <w:rPr>
          <w:rFonts w:ascii="Georgia" w:hAnsi="Georgia"/>
        </w:rPr>
      </w:pPr>
    </w:p>
    <w:p w14:paraId="5AC07477" w14:textId="77777777" w:rsidR="00C26FAD" w:rsidRPr="00C26FAD" w:rsidRDefault="00C26FAD" w:rsidP="00C26FAD">
      <w:pPr>
        <w:rPr>
          <w:rFonts w:ascii="Georgia" w:hAnsi="Georgia"/>
          <w:b/>
          <w:bCs/>
        </w:rPr>
      </w:pPr>
      <w:r w:rsidRPr="00C26FAD">
        <w:rPr>
          <w:rFonts w:ascii="Georgia" w:hAnsi="Georgia"/>
          <w:b/>
          <w:bCs/>
        </w:rPr>
        <w:t>Article III. Board of Directors</w:t>
      </w:r>
    </w:p>
    <w:p w14:paraId="2440E2CE" w14:textId="77777777" w:rsidR="00C26FAD" w:rsidRPr="00C26FAD" w:rsidRDefault="00C26FAD" w:rsidP="00C26FAD">
      <w:pPr>
        <w:rPr>
          <w:rFonts w:ascii="Georgia" w:hAnsi="Georgia"/>
        </w:rPr>
      </w:pPr>
      <w:r w:rsidRPr="00C26FAD">
        <w:rPr>
          <w:rFonts w:ascii="Georgia" w:hAnsi="Georgia"/>
        </w:rPr>
        <w:t>3.1 Authority and Responsibilities. The affairs of the Corporation shall be managed by or under the direction of the Board, which shall have and may exercise all corporate powers permitted by law, the Articles, and these By-Laws.</w:t>
      </w:r>
    </w:p>
    <w:p w14:paraId="499D483F" w14:textId="77777777" w:rsidR="00F32ED9" w:rsidRDefault="00C26FAD" w:rsidP="00C26FAD">
      <w:pPr>
        <w:rPr>
          <w:rFonts w:ascii="Georgia" w:hAnsi="Georgia"/>
        </w:rPr>
      </w:pPr>
      <w:r w:rsidRPr="00C26FAD">
        <w:rPr>
          <w:rFonts w:ascii="Georgia" w:hAnsi="Georgia"/>
        </w:rPr>
        <w:t xml:space="preserve">3.2 Powers. Without limitation, the Board shall have authority to: </w:t>
      </w:r>
    </w:p>
    <w:p w14:paraId="6413F90B" w14:textId="77777777" w:rsidR="00F32ED9" w:rsidRDefault="00C26FAD" w:rsidP="00F32ED9">
      <w:pPr>
        <w:ind w:left="720"/>
        <w:rPr>
          <w:rFonts w:ascii="Georgia" w:hAnsi="Georgia"/>
        </w:rPr>
      </w:pPr>
      <w:r w:rsidRPr="00C26FAD">
        <w:rPr>
          <w:rFonts w:ascii="Georgia" w:hAnsi="Georgia"/>
        </w:rPr>
        <w:t xml:space="preserve">a. Elect officers necessary to fulfill the purposes of the Corporation. </w:t>
      </w:r>
    </w:p>
    <w:p w14:paraId="30BD1CAE" w14:textId="77777777" w:rsidR="00F32ED9" w:rsidRDefault="00C26FAD" w:rsidP="00F32ED9">
      <w:pPr>
        <w:ind w:left="720"/>
        <w:rPr>
          <w:rFonts w:ascii="Georgia" w:hAnsi="Georgia"/>
        </w:rPr>
      </w:pPr>
      <w:r w:rsidRPr="00C26FAD">
        <w:rPr>
          <w:rFonts w:ascii="Georgia" w:hAnsi="Georgia"/>
        </w:rPr>
        <w:t xml:space="preserve">b. Approve bills for payment. </w:t>
      </w:r>
    </w:p>
    <w:p w14:paraId="05F5147C" w14:textId="77777777" w:rsidR="00F32ED9" w:rsidRDefault="00C26FAD" w:rsidP="00F32ED9">
      <w:pPr>
        <w:ind w:left="720"/>
        <w:rPr>
          <w:rFonts w:ascii="Georgia" w:hAnsi="Georgia"/>
        </w:rPr>
      </w:pPr>
      <w:r w:rsidRPr="00C26FAD">
        <w:rPr>
          <w:rFonts w:ascii="Georgia" w:hAnsi="Georgia"/>
        </w:rPr>
        <w:t xml:space="preserve">c. Accept monetary gifts of whatever nature to further the stated purposes and goals of the Corporation. </w:t>
      </w:r>
    </w:p>
    <w:p w14:paraId="22D4C890" w14:textId="77777777" w:rsidR="00F32ED9" w:rsidRDefault="00C26FAD" w:rsidP="00F32ED9">
      <w:pPr>
        <w:ind w:left="720"/>
        <w:rPr>
          <w:rFonts w:ascii="Georgia" w:hAnsi="Georgia"/>
        </w:rPr>
      </w:pPr>
      <w:r w:rsidRPr="00C26FAD">
        <w:rPr>
          <w:rFonts w:ascii="Georgia" w:hAnsi="Georgia"/>
        </w:rPr>
        <w:t xml:space="preserve">d. Invest funds of the Corporation in recognized financial institutions. </w:t>
      </w:r>
    </w:p>
    <w:p w14:paraId="3CCE99EB" w14:textId="77777777" w:rsidR="00F32ED9" w:rsidRDefault="00F32ED9" w:rsidP="00F32ED9">
      <w:pPr>
        <w:ind w:left="720"/>
        <w:rPr>
          <w:rFonts w:ascii="Georgia" w:hAnsi="Georgia"/>
        </w:rPr>
      </w:pPr>
      <w:r>
        <w:rPr>
          <w:rFonts w:ascii="Georgia" w:hAnsi="Georgia"/>
        </w:rPr>
        <w:t>E</w:t>
      </w:r>
      <w:r w:rsidR="00C26FAD" w:rsidRPr="00C26FAD">
        <w:rPr>
          <w:rFonts w:ascii="Georgia" w:hAnsi="Georgia"/>
        </w:rPr>
        <w:t xml:space="preserve">. Publish and sell materials concerning the history of DuPage County. </w:t>
      </w:r>
    </w:p>
    <w:p w14:paraId="2742DB07" w14:textId="77777777" w:rsidR="00F32ED9" w:rsidRDefault="00F32ED9" w:rsidP="00F32ED9">
      <w:pPr>
        <w:ind w:left="720"/>
        <w:rPr>
          <w:rFonts w:ascii="Georgia" w:hAnsi="Georgia"/>
        </w:rPr>
      </w:pPr>
      <w:r>
        <w:rPr>
          <w:rFonts w:ascii="Georgia" w:hAnsi="Georgia"/>
        </w:rPr>
        <w:t xml:space="preserve">F. </w:t>
      </w:r>
      <w:r w:rsidR="00C26FAD" w:rsidRPr="00C26FAD">
        <w:rPr>
          <w:rFonts w:ascii="Georgia" w:hAnsi="Georgia"/>
        </w:rPr>
        <w:t>It shall be the duty of the Board of Directors to promote the purposes for which this Society has been formed and to this end it shall have the following powers:</w:t>
      </w:r>
    </w:p>
    <w:p w14:paraId="7F9B7CB4" w14:textId="77777777" w:rsidR="00F32ED9" w:rsidRDefault="00C26FAD" w:rsidP="00F32ED9">
      <w:pPr>
        <w:pStyle w:val="ListParagraph"/>
        <w:numPr>
          <w:ilvl w:val="0"/>
          <w:numId w:val="1"/>
        </w:numPr>
        <w:ind w:left="1440"/>
        <w:rPr>
          <w:rFonts w:ascii="Georgia" w:hAnsi="Georgia"/>
        </w:rPr>
      </w:pPr>
      <w:r w:rsidRPr="00F32ED9">
        <w:rPr>
          <w:rFonts w:ascii="Georgia" w:hAnsi="Georgia"/>
        </w:rPr>
        <w:t xml:space="preserve">to elect officers; </w:t>
      </w:r>
    </w:p>
    <w:p w14:paraId="2A7ADA58" w14:textId="46171C0A" w:rsidR="00F32ED9" w:rsidRDefault="00C26FAD" w:rsidP="00F32ED9">
      <w:pPr>
        <w:pStyle w:val="ListParagraph"/>
        <w:numPr>
          <w:ilvl w:val="0"/>
          <w:numId w:val="1"/>
        </w:numPr>
        <w:ind w:left="1440"/>
        <w:rPr>
          <w:rFonts w:ascii="Georgia" w:hAnsi="Georgia"/>
        </w:rPr>
      </w:pPr>
      <w:r w:rsidRPr="00F32ED9">
        <w:rPr>
          <w:rFonts w:ascii="Georgia" w:hAnsi="Georgia"/>
        </w:rPr>
        <w:t xml:space="preserve">approve bills for payment; </w:t>
      </w:r>
    </w:p>
    <w:p w14:paraId="649348BE" w14:textId="77777777" w:rsidR="00F32ED9" w:rsidRDefault="00C26FAD" w:rsidP="00F32ED9">
      <w:pPr>
        <w:pStyle w:val="ListParagraph"/>
        <w:numPr>
          <w:ilvl w:val="0"/>
          <w:numId w:val="1"/>
        </w:numPr>
        <w:ind w:left="1440"/>
        <w:rPr>
          <w:rFonts w:ascii="Georgia" w:hAnsi="Georgia"/>
        </w:rPr>
      </w:pPr>
      <w:r w:rsidRPr="00F32ED9">
        <w:rPr>
          <w:rFonts w:ascii="Georgia" w:hAnsi="Georgia"/>
        </w:rPr>
        <w:t xml:space="preserve">accept monetary gifts; </w:t>
      </w:r>
    </w:p>
    <w:p w14:paraId="0B63F134" w14:textId="77777777" w:rsidR="00F32ED9" w:rsidRDefault="00C26FAD" w:rsidP="00F32ED9">
      <w:pPr>
        <w:pStyle w:val="ListParagraph"/>
        <w:numPr>
          <w:ilvl w:val="0"/>
          <w:numId w:val="1"/>
        </w:numPr>
        <w:ind w:left="1440"/>
        <w:rPr>
          <w:rFonts w:ascii="Georgia" w:hAnsi="Georgia"/>
        </w:rPr>
      </w:pPr>
      <w:r w:rsidRPr="00F32ED9">
        <w:rPr>
          <w:rFonts w:ascii="Georgia" w:hAnsi="Georgia"/>
        </w:rPr>
        <w:t xml:space="preserve">invest funds of the Society in recognized financial institutions; </w:t>
      </w:r>
    </w:p>
    <w:p w14:paraId="6849D00D" w14:textId="14291E2D" w:rsidR="00C26FAD" w:rsidRPr="00F32ED9" w:rsidRDefault="00C26FAD" w:rsidP="00F32ED9">
      <w:pPr>
        <w:pStyle w:val="ListParagraph"/>
        <w:numPr>
          <w:ilvl w:val="0"/>
          <w:numId w:val="1"/>
        </w:numPr>
        <w:ind w:left="1440"/>
        <w:rPr>
          <w:rFonts w:ascii="Georgia" w:hAnsi="Georgia"/>
        </w:rPr>
      </w:pPr>
      <w:r w:rsidRPr="00F32ED9">
        <w:rPr>
          <w:rFonts w:ascii="Georgia" w:hAnsi="Georgia"/>
        </w:rPr>
        <w:t>publish and sell materials concerning the history of DuPage County</w:t>
      </w:r>
    </w:p>
    <w:p w14:paraId="72BF6D0B" w14:textId="1A48CF27" w:rsidR="00C26FAD" w:rsidRPr="00C26FAD" w:rsidRDefault="00C26FAD" w:rsidP="00C26FAD">
      <w:pPr>
        <w:rPr>
          <w:rFonts w:ascii="Georgia" w:hAnsi="Georgia"/>
        </w:rPr>
      </w:pPr>
      <w:r w:rsidRPr="00C26FAD">
        <w:rPr>
          <w:rFonts w:ascii="Georgia" w:hAnsi="Georgia"/>
        </w:rPr>
        <w:t>3.3 Number and Qualification. The number of directors shall be</w:t>
      </w:r>
      <w:r w:rsidR="00F32ED9" w:rsidRPr="00F32ED9">
        <w:rPr>
          <w:rFonts w:ascii="Georgia" w:hAnsi="Georgia"/>
        </w:rPr>
        <w:t xml:space="preserve"> </w:t>
      </w:r>
      <w:r w:rsidR="006E0F2C">
        <w:rPr>
          <w:rFonts w:ascii="Georgia" w:hAnsi="Georgia"/>
        </w:rPr>
        <w:t>13</w:t>
      </w:r>
      <w:r w:rsidRPr="00C26FAD">
        <w:rPr>
          <w:rFonts w:ascii="Georgia" w:hAnsi="Georgia"/>
        </w:rPr>
        <w:t>, each of whom shall be a natural person at least eighteen (18) years of age. Directors shall be selected based on their commitment to the mission and purposes of the Corporation.</w:t>
      </w:r>
    </w:p>
    <w:p w14:paraId="34C73589" w14:textId="16192763" w:rsidR="00C26FAD" w:rsidRPr="00C26FAD" w:rsidRDefault="00C26FAD" w:rsidP="00C26FAD">
      <w:pPr>
        <w:rPr>
          <w:rFonts w:ascii="Georgia" w:hAnsi="Georgia"/>
        </w:rPr>
      </w:pPr>
      <w:r w:rsidRPr="00C26FAD">
        <w:rPr>
          <w:rFonts w:ascii="Georgia" w:hAnsi="Georgia"/>
        </w:rPr>
        <w:t xml:space="preserve">3.4 Election and Term. Directors shall be elected at the annual meeting of the Board (or members, if applicable) to serve staggered terms of </w:t>
      </w:r>
      <w:r w:rsidR="006E0F2C">
        <w:rPr>
          <w:rFonts w:ascii="Georgia" w:hAnsi="Georgia"/>
        </w:rPr>
        <w:t>three (3)</w:t>
      </w:r>
      <w:r w:rsidR="00CB23EA" w:rsidRPr="00F32ED9">
        <w:rPr>
          <w:rFonts w:ascii="Georgia" w:hAnsi="Georgia"/>
        </w:rPr>
        <w:t xml:space="preserve"> </w:t>
      </w:r>
      <w:r w:rsidRPr="00C26FAD">
        <w:rPr>
          <w:rFonts w:ascii="Georgia" w:hAnsi="Georgia"/>
        </w:rPr>
        <w:t xml:space="preserve"> years and until their successors are elected and qualified, unless earlier removed or they resign.</w:t>
      </w:r>
    </w:p>
    <w:p w14:paraId="595D8A08" w14:textId="77777777" w:rsidR="00C26FAD" w:rsidRPr="00C26FAD" w:rsidRDefault="00C26FAD" w:rsidP="00C26FAD">
      <w:pPr>
        <w:rPr>
          <w:rFonts w:ascii="Georgia" w:hAnsi="Georgia"/>
        </w:rPr>
      </w:pPr>
      <w:r w:rsidRPr="00C26FAD">
        <w:rPr>
          <w:rFonts w:ascii="Georgia" w:hAnsi="Georgia"/>
        </w:rPr>
        <w:t>3.5 Removal and Vacancies. A director may be removed with or without cause by the vote of a majority of the directors then in office (or by members, if applicable). Vacancies may be filled by the Board for the unexpired portion of the term.</w:t>
      </w:r>
    </w:p>
    <w:p w14:paraId="748536C2" w14:textId="5E08BB08" w:rsidR="00C26FAD" w:rsidRPr="00F32ED9" w:rsidRDefault="00C26FAD" w:rsidP="00C26FAD">
      <w:pPr>
        <w:rPr>
          <w:rFonts w:ascii="Georgia" w:hAnsi="Georgia"/>
        </w:rPr>
      </w:pPr>
      <w:r w:rsidRPr="00C26FAD">
        <w:rPr>
          <w:rFonts w:ascii="Georgia" w:hAnsi="Georgia"/>
        </w:rPr>
        <w:t xml:space="preserve">3.6 Attendance. It is mandatory that directors attend each Board meeting. If unable to attend, the director must communicate such intention to the President or Secretary. A director who fails to attend two consecutive meetings without such communication shall no longer be considered a member of the Board. </w:t>
      </w:r>
    </w:p>
    <w:p w14:paraId="1E4A7906" w14:textId="77777777" w:rsidR="00C26FAD" w:rsidRPr="00F32ED9" w:rsidRDefault="00C26FAD" w:rsidP="00C26FAD">
      <w:pPr>
        <w:rPr>
          <w:rFonts w:ascii="Georgia" w:hAnsi="Georgia"/>
        </w:rPr>
      </w:pPr>
    </w:p>
    <w:p w14:paraId="3592B939" w14:textId="77777777" w:rsidR="00C26FAD" w:rsidRPr="00C26FAD" w:rsidRDefault="00C26FAD" w:rsidP="00C26FAD">
      <w:pPr>
        <w:rPr>
          <w:rFonts w:ascii="Georgia" w:hAnsi="Georgia"/>
          <w:b/>
          <w:bCs/>
        </w:rPr>
      </w:pPr>
      <w:r w:rsidRPr="00C26FAD">
        <w:rPr>
          <w:rFonts w:ascii="Georgia" w:hAnsi="Georgia"/>
          <w:b/>
          <w:bCs/>
        </w:rPr>
        <w:lastRenderedPageBreak/>
        <w:t>Article IV. Meetings of the Board</w:t>
      </w:r>
    </w:p>
    <w:p w14:paraId="58D88637" w14:textId="7837BCB4" w:rsidR="00C26FAD" w:rsidRPr="00C26FAD" w:rsidRDefault="00C26FAD" w:rsidP="00C26FAD">
      <w:pPr>
        <w:rPr>
          <w:rFonts w:ascii="Georgia" w:hAnsi="Georgia"/>
        </w:rPr>
      </w:pPr>
      <w:r w:rsidRPr="00C26FAD">
        <w:rPr>
          <w:rFonts w:ascii="Georgia" w:hAnsi="Georgia"/>
        </w:rPr>
        <w:t>4.1 Regular Meetings. Regular meetings of the Board shall be held on</w:t>
      </w:r>
      <w:r w:rsidR="00CB23EA" w:rsidRPr="00F32ED9">
        <w:rPr>
          <w:rFonts w:ascii="Georgia" w:hAnsi="Georgia"/>
        </w:rPr>
        <w:t xml:space="preserve"> </w:t>
      </w:r>
      <w:r w:rsidRPr="00C26FAD">
        <w:rPr>
          <w:rFonts w:ascii="Georgia" w:hAnsi="Georgia"/>
        </w:rPr>
        <w:t>the third</w:t>
      </w:r>
      <w:r w:rsidR="00CB23EA" w:rsidRPr="00F32ED9">
        <w:rPr>
          <w:rFonts w:ascii="Georgia" w:hAnsi="Georgia"/>
        </w:rPr>
        <w:t xml:space="preserve"> Wednesday of the month, </w:t>
      </w:r>
      <w:r w:rsidRPr="00C26FAD">
        <w:rPr>
          <w:rFonts w:ascii="Georgia" w:hAnsi="Georgia"/>
        </w:rPr>
        <w:t xml:space="preserve"> at a location designated by the Board. Upon due notice to directors, the Board may hold additional regular meetings, and the Board, or the President in an emergency, may change the time and place of regular meetings. </w:t>
      </w:r>
    </w:p>
    <w:p w14:paraId="05A1C2E7" w14:textId="40B4EF40" w:rsidR="00C26FAD" w:rsidRPr="00C26FAD" w:rsidRDefault="00C26FAD" w:rsidP="00C26FAD">
      <w:pPr>
        <w:rPr>
          <w:rFonts w:ascii="Georgia" w:hAnsi="Georgia"/>
        </w:rPr>
      </w:pPr>
      <w:r w:rsidRPr="00C26FAD">
        <w:rPr>
          <w:rFonts w:ascii="Georgia" w:hAnsi="Georgia"/>
        </w:rPr>
        <w:t xml:space="preserve">4.2 Special Meetings. Special meetings may be called by the President or by </w:t>
      </w:r>
      <w:r w:rsidR="00CB23EA" w:rsidRPr="00F32ED9">
        <w:rPr>
          <w:rFonts w:ascii="Georgia" w:hAnsi="Georgia"/>
        </w:rPr>
        <w:t>two</w:t>
      </w:r>
      <w:r w:rsidRPr="00C26FAD">
        <w:rPr>
          <w:rFonts w:ascii="Georgia" w:hAnsi="Georgia"/>
        </w:rPr>
        <w:t>-third</w:t>
      </w:r>
      <w:r w:rsidR="00CB23EA" w:rsidRPr="00F32ED9">
        <w:rPr>
          <w:rFonts w:ascii="Georgia" w:hAnsi="Georgia"/>
        </w:rPr>
        <w:t>s</w:t>
      </w:r>
      <w:r w:rsidRPr="00C26FAD">
        <w:rPr>
          <w:rFonts w:ascii="Georgia" w:hAnsi="Georgia"/>
        </w:rPr>
        <w:t xml:space="preserve"> of the Board members by giving notice to the President. Advance notice shall be given to Board members by mail, phone, or personal contact. Special meetings may be called by the President or by one-third of the Board members by giving notice to the President, and advance notice shall be given to Board members by mail, phone or personal contact</w:t>
      </w:r>
    </w:p>
    <w:p w14:paraId="29BEC002" w14:textId="77777777" w:rsidR="00C26FAD" w:rsidRPr="00C26FAD" w:rsidRDefault="00C26FAD" w:rsidP="00C26FAD">
      <w:pPr>
        <w:rPr>
          <w:rFonts w:ascii="Georgia" w:hAnsi="Georgia"/>
        </w:rPr>
      </w:pPr>
      <w:r w:rsidRPr="00C26FAD">
        <w:rPr>
          <w:rFonts w:ascii="Georgia" w:hAnsi="Georgia"/>
        </w:rPr>
        <w:t>4.3 Quorum and Voting. A majority of the directors then in office shall constitute a quorum for the transaction of business. The act of a majority of directors present at a meeting at which a quorum is present shall be the act of the Board unless a greater vote is required by law, the Articles, or these By-Laws.</w:t>
      </w:r>
    </w:p>
    <w:p w14:paraId="15D8C706" w14:textId="77777777" w:rsidR="00C26FAD" w:rsidRPr="00C26FAD" w:rsidRDefault="00C26FAD" w:rsidP="00C26FAD">
      <w:pPr>
        <w:rPr>
          <w:rFonts w:ascii="Georgia" w:hAnsi="Georgia"/>
        </w:rPr>
      </w:pPr>
      <w:r w:rsidRPr="00C26FAD">
        <w:rPr>
          <w:rFonts w:ascii="Georgia" w:hAnsi="Georgia"/>
        </w:rPr>
        <w:t>4.4 Participation. Directors may participate in meetings by means of conference telephone, videoconference, or other communications equipment by which all persons participating can hear each other, and participation in such manner shall constitute presence in person.</w:t>
      </w:r>
    </w:p>
    <w:p w14:paraId="3857F0CB" w14:textId="77777777" w:rsidR="00C26FAD" w:rsidRPr="00C26FAD" w:rsidRDefault="00C26FAD" w:rsidP="00C26FAD">
      <w:pPr>
        <w:rPr>
          <w:rFonts w:ascii="Georgia" w:hAnsi="Georgia"/>
        </w:rPr>
      </w:pPr>
      <w:r w:rsidRPr="00C26FAD">
        <w:rPr>
          <w:rFonts w:ascii="Georgia" w:hAnsi="Georgia"/>
        </w:rPr>
        <w:t>4.5 Action Without Meeting. Any action required or permitted to be taken at a meeting of the Board may be taken without a meeting if all directors consent in writing or by electronic transmission, and the consents are filed with the minutes.</w:t>
      </w:r>
    </w:p>
    <w:p w14:paraId="20BD7DC1" w14:textId="77777777" w:rsidR="00C26FAD" w:rsidRPr="00C26FAD" w:rsidRDefault="00C26FAD" w:rsidP="00C26FAD">
      <w:pPr>
        <w:rPr>
          <w:rFonts w:ascii="Georgia" w:hAnsi="Georgia"/>
          <w:b/>
          <w:bCs/>
        </w:rPr>
      </w:pPr>
      <w:r w:rsidRPr="00C26FAD">
        <w:rPr>
          <w:rFonts w:ascii="Georgia" w:hAnsi="Georgia"/>
          <w:b/>
          <w:bCs/>
        </w:rPr>
        <w:t>Article V. Officers</w:t>
      </w:r>
    </w:p>
    <w:p w14:paraId="208E1F12" w14:textId="0FFC1958" w:rsidR="00C26FAD" w:rsidRPr="00C26FAD" w:rsidRDefault="00C26FAD" w:rsidP="00C26FAD">
      <w:pPr>
        <w:rPr>
          <w:rFonts w:ascii="Georgia" w:hAnsi="Georgia"/>
        </w:rPr>
      </w:pPr>
      <w:r w:rsidRPr="00C26FAD">
        <w:rPr>
          <w:rFonts w:ascii="Georgia" w:hAnsi="Georgia"/>
        </w:rPr>
        <w:t xml:space="preserve">5.1 Officers. The officers of the Corporation shall be a President, First Vice President, Second Vice President, Secretary, and Treasurer, and such other officers as the Board may from time to time establish. </w:t>
      </w:r>
    </w:p>
    <w:p w14:paraId="074AB3BC" w14:textId="0BF31E6D" w:rsidR="00C26FAD" w:rsidRPr="00C26FAD" w:rsidRDefault="00C26FAD" w:rsidP="00C26FAD">
      <w:pPr>
        <w:rPr>
          <w:rFonts w:ascii="Georgia" w:hAnsi="Georgia"/>
        </w:rPr>
      </w:pPr>
      <w:r w:rsidRPr="00C26FAD">
        <w:rPr>
          <w:rFonts w:ascii="Georgia" w:hAnsi="Georgia"/>
        </w:rPr>
        <w:t xml:space="preserve">5.2 Election and Term. Officers shall be elected </w:t>
      </w:r>
      <w:r w:rsidR="006E0F2C">
        <w:rPr>
          <w:rFonts w:ascii="Georgia" w:hAnsi="Georgia"/>
        </w:rPr>
        <w:t>bi-</w:t>
      </w:r>
      <w:r w:rsidRPr="00C26FAD">
        <w:rPr>
          <w:rFonts w:ascii="Georgia" w:hAnsi="Georgia"/>
        </w:rPr>
        <w:t>annually by the Board at its organizational meeting following the annual business meeting and shall serve until their successors are elected and qualified, or until their earlier resignation or removal.</w:t>
      </w:r>
    </w:p>
    <w:p w14:paraId="57DDDDA1" w14:textId="77777777" w:rsidR="00C26FAD" w:rsidRPr="00C26FAD" w:rsidRDefault="00C26FAD" w:rsidP="00C26FAD">
      <w:pPr>
        <w:rPr>
          <w:rFonts w:ascii="Georgia" w:hAnsi="Georgia"/>
        </w:rPr>
      </w:pPr>
      <w:r w:rsidRPr="00C26FAD">
        <w:rPr>
          <w:rFonts w:ascii="Georgia" w:hAnsi="Georgia"/>
        </w:rPr>
        <w:t>5.3 Removal and Vacancies. Any officer may be removed by the Board with or without cause. A vacancy in any office may be filled by the Board for the unexpired portion of the term.</w:t>
      </w:r>
    </w:p>
    <w:p w14:paraId="758C5B60" w14:textId="77777777" w:rsidR="00C26FAD" w:rsidRPr="00C26FAD" w:rsidRDefault="00C26FAD" w:rsidP="00C26FAD">
      <w:pPr>
        <w:rPr>
          <w:rFonts w:ascii="Georgia" w:hAnsi="Georgia"/>
        </w:rPr>
      </w:pPr>
      <w:r w:rsidRPr="00C26FAD">
        <w:rPr>
          <w:rFonts w:ascii="Georgia" w:hAnsi="Georgia"/>
        </w:rPr>
        <w:t xml:space="preserve">5.4 </w:t>
      </w:r>
      <w:r w:rsidRPr="00C26FAD">
        <w:rPr>
          <w:rFonts w:ascii="Georgia" w:hAnsi="Georgia"/>
          <w:u w:val="single"/>
        </w:rPr>
        <w:t>Duties of the President.</w:t>
      </w:r>
      <w:r w:rsidRPr="00C26FAD">
        <w:rPr>
          <w:rFonts w:ascii="Georgia" w:hAnsi="Georgia"/>
        </w:rPr>
        <w:t xml:space="preserve"> The President shall: a. Have general supervision over the affairs and business of the Corporation. b. Preside at meetings of the Board and, if applicable, of the members. c. Appoint chairpersons and members of standing and special committees. d. Serve as an ex officio member of committees. e. Cause agendas for regular meetings to be prepared and distributed to Board members prior to such </w:t>
      </w:r>
      <w:r w:rsidRPr="00C26FAD">
        <w:rPr>
          <w:rFonts w:ascii="Georgia" w:hAnsi="Georgia"/>
        </w:rPr>
        <w:lastRenderedPageBreak/>
        <w:t>meetings. f. Serve notice or direct the Secretary to serve notice of all special meetings. g. Arrange for periodic audits and present an annual report at the annual meeting. It shall be the duty of the President to have general supervision over the affairs and business of the Society; preside at meetings; appoint chairmen and members of committees; serve as ex-officio member of committees; prepare and distribute agendas for regular meetings; and serve or direct notice of special meetings The President shall arrange for audit of books on a bi-annual basis and prepare and present an annual report at the annual meeting</w:t>
      </w:r>
    </w:p>
    <w:p w14:paraId="249A75AD" w14:textId="77777777" w:rsidR="00C26FAD" w:rsidRPr="00C26FAD" w:rsidRDefault="00C26FAD" w:rsidP="00C26FAD">
      <w:pPr>
        <w:rPr>
          <w:rFonts w:ascii="Georgia" w:hAnsi="Georgia"/>
          <w:i/>
          <w:iCs/>
        </w:rPr>
      </w:pPr>
      <w:r w:rsidRPr="00C26FAD">
        <w:rPr>
          <w:rFonts w:ascii="Georgia" w:hAnsi="Georgia"/>
          <w:i/>
          <w:iCs/>
        </w:rPr>
        <w:t>5.5 Duties of the First Vice President. The First Vice President shall: a. Preside at meetings in the absence of the President. b. Maintain updated membership lists. c. Mail annual dues notices and contribution requests. d. Submit an annual report. The First Vice-President shall preside at meetings in the absence of the President; maintain updated membership lists; mail annual dues notices and contribution requests; and submit an annual report</w:t>
      </w:r>
    </w:p>
    <w:p w14:paraId="54A134CE" w14:textId="77777777" w:rsidR="00C26FAD" w:rsidRPr="00C26FAD" w:rsidRDefault="00C26FAD" w:rsidP="00C26FAD">
      <w:pPr>
        <w:rPr>
          <w:rFonts w:ascii="Georgia" w:hAnsi="Georgia"/>
          <w:i/>
          <w:iCs/>
        </w:rPr>
      </w:pPr>
      <w:r w:rsidRPr="00C26FAD">
        <w:rPr>
          <w:rFonts w:ascii="Georgia" w:hAnsi="Georgia"/>
          <w:i/>
          <w:iCs/>
        </w:rPr>
        <w:t>5.6 Duties of the Second Vice President. The Second Vice President shall: a. Preside at meetings in the absence of the President and First Vice President. b. Direct messages received via the Corporation’s designated email/account to appropriate officers. c. Serve as chair of the Nominating Committee. d. Submit the annual report to the Illinois Secretary of State. The Second Vice-President shall preside at meetings in the absence of the President and First Vice-President; direct messages on the Society’s account to appropriate officers; serve as chairman of the Nominating Committee; and submit the annual report to the Illinois Secretary of State</w:t>
      </w:r>
    </w:p>
    <w:p w14:paraId="47739D33" w14:textId="36DEA112" w:rsidR="00C26FAD" w:rsidRPr="00C26FAD" w:rsidRDefault="00C26FAD" w:rsidP="00C26FAD">
      <w:pPr>
        <w:rPr>
          <w:rFonts w:ascii="Georgia" w:hAnsi="Georgia"/>
        </w:rPr>
      </w:pPr>
      <w:r w:rsidRPr="00C26FAD">
        <w:rPr>
          <w:rFonts w:ascii="Georgia" w:hAnsi="Georgia"/>
        </w:rPr>
        <w:t xml:space="preserve">5.7 </w:t>
      </w:r>
      <w:r w:rsidRPr="00C26FAD">
        <w:rPr>
          <w:rFonts w:ascii="Georgia" w:hAnsi="Georgia"/>
          <w:u w:val="single"/>
        </w:rPr>
        <w:t>Duties of the Secretary.</w:t>
      </w:r>
      <w:r w:rsidRPr="00C26FAD">
        <w:rPr>
          <w:rFonts w:ascii="Georgia" w:hAnsi="Georgia"/>
        </w:rPr>
        <w:t xml:space="preserve"> The Secretary shall: a. Keep minutes of meetings of the Board and, if applicable, members. b. Provide notices of meetings as required. c. Maintain the corporate records and seal. d. Mail to Board members minutes and agendas prior to Board meetings. </w:t>
      </w:r>
      <w:r w:rsidR="006E0F2C">
        <w:rPr>
          <w:rFonts w:ascii="Georgia" w:hAnsi="Georgia"/>
        </w:rPr>
        <w:t xml:space="preserve">e. furnish new board members copies of by-laws and other relevant corporate and other relevant documents. </w:t>
      </w:r>
    </w:p>
    <w:p w14:paraId="3962899D" w14:textId="77777777" w:rsidR="00C26FAD" w:rsidRPr="00F32ED9" w:rsidRDefault="00C26FAD" w:rsidP="00C26FAD">
      <w:pPr>
        <w:rPr>
          <w:rFonts w:ascii="Georgia" w:hAnsi="Georgia"/>
        </w:rPr>
      </w:pPr>
      <w:r w:rsidRPr="00C26FAD">
        <w:rPr>
          <w:rFonts w:ascii="Georgia" w:hAnsi="Georgia"/>
        </w:rPr>
        <w:t xml:space="preserve">5.8 </w:t>
      </w:r>
      <w:r w:rsidRPr="00C26FAD">
        <w:rPr>
          <w:rFonts w:ascii="Georgia" w:hAnsi="Georgia"/>
          <w:u w:val="single"/>
        </w:rPr>
        <w:t>Duties of the Treasurer</w:t>
      </w:r>
      <w:r w:rsidRPr="00C26FAD">
        <w:rPr>
          <w:rFonts w:ascii="Georgia" w:hAnsi="Georgia"/>
        </w:rPr>
        <w:t>. The Treasurer shall: a. Maintain financial records in accordance with accepted bookkeeping practices. b. Receive all money due the Corporation. c. Pay all bills approved by the Board. d. Submit financial reports at Board meetings. e. Submit an annual written report. The Treasurer shall maintain financial records in accepted bookkeeping practices; receive all money due the Society; pay all bills approved by the Board; submit financial reports at Board meetings; and submit an annual written report</w:t>
      </w:r>
    </w:p>
    <w:p w14:paraId="14462EF2" w14:textId="77777777" w:rsidR="00C26FAD" w:rsidRPr="00C26FAD" w:rsidRDefault="00C26FAD" w:rsidP="00C26FAD">
      <w:pPr>
        <w:rPr>
          <w:rFonts w:ascii="Georgia" w:hAnsi="Georgia"/>
          <w:b/>
          <w:bCs/>
        </w:rPr>
      </w:pPr>
      <w:r w:rsidRPr="00C26FAD">
        <w:rPr>
          <w:rFonts w:ascii="Georgia" w:hAnsi="Georgia"/>
          <w:b/>
          <w:bCs/>
        </w:rPr>
        <w:t>Article VI. Committees</w:t>
      </w:r>
    </w:p>
    <w:p w14:paraId="6383A466" w14:textId="77777777" w:rsidR="00C26FAD" w:rsidRPr="00C26FAD" w:rsidRDefault="00C26FAD" w:rsidP="00C26FAD">
      <w:pPr>
        <w:rPr>
          <w:rFonts w:ascii="Georgia" w:hAnsi="Georgia"/>
        </w:rPr>
      </w:pPr>
      <w:r w:rsidRPr="00C26FAD">
        <w:rPr>
          <w:rFonts w:ascii="Georgia" w:hAnsi="Georgia"/>
        </w:rPr>
        <w:t>6.1 Committees of the Board. The Board may establish standing and special committees and may delegate to such committees any authority of the Board permitted by law, except for those matters reserved to the Board by the Act.</w:t>
      </w:r>
    </w:p>
    <w:p w14:paraId="40BCBEB7" w14:textId="2606BD9A" w:rsidR="00CB23EA" w:rsidRPr="00F32ED9" w:rsidRDefault="00C26FAD" w:rsidP="00C26FAD">
      <w:pPr>
        <w:rPr>
          <w:rFonts w:ascii="Georgia" w:hAnsi="Georgia"/>
        </w:rPr>
      </w:pPr>
      <w:r w:rsidRPr="00C26FAD">
        <w:rPr>
          <w:rFonts w:ascii="Georgia" w:hAnsi="Georgia"/>
        </w:rPr>
        <w:lastRenderedPageBreak/>
        <w:t xml:space="preserve">6.2 Standing Committees. Standing committees may include, without limitation:   Community History; Executive; Finance;  and Publications, with the compositions and duties summarized below. </w:t>
      </w:r>
    </w:p>
    <w:p w14:paraId="184A110B" w14:textId="3EDC4948" w:rsidR="00CB23EA" w:rsidRPr="00F32ED9" w:rsidRDefault="00C26FAD" w:rsidP="00CB23EA">
      <w:pPr>
        <w:ind w:firstLine="720"/>
        <w:rPr>
          <w:rFonts w:ascii="Georgia" w:hAnsi="Georgia"/>
        </w:rPr>
      </w:pPr>
      <w:r w:rsidRPr="00C26FAD">
        <w:rPr>
          <w:rFonts w:ascii="Georgia" w:hAnsi="Georgia"/>
        </w:rPr>
        <w:t xml:space="preserve">a. Community History. Recommend and oversee cooperative activities with other organizations; recommend funding for historical organizations and projects not related to the DuPage County Historical Museum; recommend sponsorships; recommend budgets. </w:t>
      </w:r>
    </w:p>
    <w:p w14:paraId="02A6C5F5" w14:textId="696DE974" w:rsidR="00CB23EA" w:rsidRPr="00F32ED9" w:rsidRDefault="006E0F2C" w:rsidP="00CB23EA">
      <w:pPr>
        <w:ind w:firstLine="720"/>
        <w:rPr>
          <w:rFonts w:ascii="Georgia" w:hAnsi="Georgia"/>
        </w:rPr>
      </w:pPr>
      <w:r>
        <w:rPr>
          <w:rFonts w:ascii="Georgia" w:hAnsi="Georgia"/>
        </w:rPr>
        <w:t>b</w:t>
      </w:r>
      <w:r w:rsidR="00C26FAD" w:rsidRPr="00C26FAD">
        <w:rPr>
          <w:rFonts w:ascii="Georgia" w:hAnsi="Georgia"/>
        </w:rPr>
        <w:t xml:space="preserve">. Executive. Composed of the President, First Vice President, Second Vice President, Secretary, Treasurer, and the Chairs of the Museum, Publications, and Community History Committees; to consider and recommend on matters referred by the Board or President. </w:t>
      </w:r>
    </w:p>
    <w:p w14:paraId="13A0C75C" w14:textId="36F2DB54" w:rsidR="00CB23EA" w:rsidRPr="00F32ED9" w:rsidRDefault="006E0F2C" w:rsidP="00CB23EA">
      <w:pPr>
        <w:ind w:firstLine="720"/>
        <w:rPr>
          <w:rFonts w:ascii="Georgia" w:hAnsi="Georgia"/>
        </w:rPr>
      </w:pPr>
      <w:r>
        <w:rPr>
          <w:rFonts w:ascii="Georgia" w:hAnsi="Georgia"/>
        </w:rPr>
        <w:t>c</w:t>
      </w:r>
      <w:r w:rsidR="00C26FAD" w:rsidRPr="00C26FAD">
        <w:rPr>
          <w:rFonts w:ascii="Georgia" w:hAnsi="Georgia"/>
        </w:rPr>
        <w:t xml:space="preserve">. Finance. Present a recommended annual budget at the regular meeting following the annual business meeting; periodically review and advise on investments; Treasurer shall be a member. </w:t>
      </w:r>
    </w:p>
    <w:p w14:paraId="165FC0A8" w14:textId="60E852B6" w:rsidR="00CB23EA" w:rsidRPr="00F32ED9" w:rsidRDefault="006E0F2C" w:rsidP="00CB23EA">
      <w:pPr>
        <w:ind w:firstLine="720"/>
        <w:rPr>
          <w:rFonts w:ascii="Georgia" w:hAnsi="Georgia"/>
        </w:rPr>
      </w:pPr>
      <w:r>
        <w:rPr>
          <w:rFonts w:ascii="Georgia" w:hAnsi="Georgia"/>
        </w:rPr>
        <w:t>d</w:t>
      </w:r>
      <w:r w:rsidR="00C26FAD" w:rsidRPr="00C26FAD">
        <w:rPr>
          <w:rFonts w:ascii="Georgia" w:hAnsi="Georgia"/>
        </w:rPr>
        <w:t>.</w:t>
      </w:r>
      <w:r>
        <w:rPr>
          <w:rFonts w:ascii="Georgia" w:hAnsi="Georgia"/>
        </w:rPr>
        <w:t xml:space="preserve">  </w:t>
      </w:r>
      <w:r w:rsidR="00C26FAD" w:rsidRPr="00C26FAD">
        <w:rPr>
          <w:rFonts w:ascii="Georgia" w:hAnsi="Georgia"/>
        </w:rPr>
        <w:t xml:space="preserve">Publications. Recommend publications; oversee editing, production, marketing, and distribution; recommend budgets. </w:t>
      </w:r>
    </w:p>
    <w:p w14:paraId="4C46B685" w14:textId="19CB72D7" w:rsidR="00C26FAD" w:rsidRPr="00C26FAD" w:rsidRDefault="00C26FAD" w:rsidP="00CB23EA">
      <w:pPr>
        <w:rPr>
          <w:rFonts w:ascii="Georgia" w:hAnsi="Georgia"/>
        </w:rPr>
      </w:pPr>
      <w:r w:rsidRPr="00C26FAD">
        <w:rPr>
          <w:rFonts w:ascii="Georgia" w:hAnsi="Georgia"/>
        </w:rPr>
        <w:t xml:space="preserve">The standing committees and their core duties include Audit (bi-annual audit and report), </w:t>
      </w:r>
      <w:r w:rsidR="0031384C">
        <w:rPr>
          <w:rFonts w:ascii="Georgia" w:hAnsi="Georgia"/>
        </w:rPr>
        <w:t>C</w:t>
      </w:r>
      <w:r w:rsidRPr="00C26FAD">
        <w:rPr>
          <w:rFonts w:ascii="Georgia" w:hAnsi="Georgia"/>
        </w:rPr>
        <w:t>ommunity History (recommend cooperative activities and funding unrelated to the Museum), Executive (officers and key chairs to make recommendations), Finance (budget and investment review), Hospitality (arrangements for meetings and functions), Nominating (recommend candidates and officer slate), and Publications (publications oversight and budgeting)</w:t>
      </w:r>
    </w:p>
    <w:p w14:paraId="4FD4E182" w14:textId="77777777" w:rsidR="00C26FAD" w:rsidRPr="00C26FAD" w:rsidRDefault="00C26FAD" w:rsidP="00C26FAD">
      <w:pPr>
        <w:rPr>
          <w:rFonts w:ascii="Georgia" w:hAnsi="Georgia"/>
        </w:rPr>
      </w:pPr>
      <w:r w:rsidRPr="00C26FAD">
        <w:rPr>
          <w:rFonts w:ascii="Georgia" w:hAnsi="Georgia"/>
        </w:rPr>
        <w:t>6.3 Committee Appointments. Unless otherwise specified, committee chairs shall be appointed by the Board upon the President’s recommendation, and committee members shall be appointed by the Board upon recommendation of the chair concurred in by the President. Unless otherwise specified, the chairmen of the standing committees shall be appointed by the Board upon recommendation by the President, and the membership of each standing committee shall be determined by the Board upon recommendation by the chairman concurred in by the President</w:t>
      </w:r>
    </w:p>
    <w:p w14:paraId="34DC2639" w14:textId="77777777" w:rsidR="00C26FAD" w:rsidRPr="00C26FAD" w:rsidRDefault="00C26FAD" w:rsidP="00C26FAD">
      <w:pPr>
        <w:rPr>
          <w:rFonts w:ascii="Georgia" w:hAnsi="Georgia"/>
        </w:rPr>
      </w:pPr>
      <w:r w:rsidRPr="00C26FAD">
        <w:rPr>
          <w:rFonts w:ascii="Georgia" w:hAnsi="Georgia"/>
        </w:rPr>
        <w:t>6.4 Ad Hoc Committees. The Board may refer any matter within a standing committee’s duties to an ad hoc committee for recommendations and oversight. The Board may refer matters within the duties of a standing committee to an ad hoc committee for recommendations and oversight</w:t>
      </w:r>
    </w:p>
    <w:p w14:paraId="7CB3250E" w14:textId="77777777" w:rsidR="00C26FAD" w:rsidRPr="00C26FAD" w:rsidRDefault="00C26FAD" w:rsidP="00C26FAD">
      <w:pPr>
        <w:rPr>
          <w:rFonts w:ascii="Georgia" w:hAnsi="Georgia"/>
          <w:b/>
          <w:bCs/>
        </w:rPr>
      </w:pPr>
      <w:r w:rsidRPr="00C26FAD">
        <w:rPr>
          <w:rFonts w:ascii="Georgia" w:hAnsi="Georgia"/>
          <w:b/>
          <w:bCs/>
        </w:rPr>
        <w:t>Article VII. Honorary, Emeritus, and Ex Officio Directors</w:t>
      </w:r>
    </w:p>
    <w:p w14:paraId="7FA18DCE" w14:textId="77777777" w:rsidR="00C26FAD" w:rsidRPr="00C26FAD" w:rsidRDefault="00C26FAD" w:rsidP="00C26FAD">
      <w:pPr>
        <w:rPr>
          <w:rFonts w:ascii="Georgia" w:hAnsi="Georgia"/>
        </w:rPr>
      </w:pPr>
      <w:r w:rsidRPr="00C26FAD">
        <w:rPr>
          <w:rFonts w:ascii="Georgia" w:hAnsi="Georgia"/>
        </w:rPr>
        <w:t xml:space="preserve">7.1 Honorary Board Members. The Board may bestow Honorary Board Membership on any person, including members, in recognition of special service or generosity. </w:t>
      </w:r>
      <w:r w:rsidRPr="00C26FAD">
        <w:rPr>
          <w:rFonts w:ascii="Georgia" w:hAnsi="Georgia"/>
        </w:rPr>
        <w:lastRenderedPageBreak/>
        <w:t>Honorary Board Members shall have no rights of participation on the Board. The Board may bestow Honorary Board Membership on any person in recognition of special service or generosity, and such Honorary Board Members shall not have any rights of participation on the Board</w:t>
      </w:r>
    </w:p>
    <w:p w14:paraId="73CA24A0" w14:textId="77777777" w:rsidR="00C26FAD" w:rsidRPr="00C26FAD" w:rsidRDefault="00C26FAD" w:rsidP="00C26FAD">
      <w:pPr>
        <w:rPr>
          <w:rFonts w:ascii="Georgia" w:hAnsi="Georgia"/>
        </w:rPr>
      </w:pPr>
      <w:r w:rsidRPr="00C26FAD">
        <w:rPr>
          <w:rFonts w:ascii="Georgia" w:hAnsi="Georgia"/>
        </w:rPr>
        <w:t>7.2 Board Members Emeriti. The Board may bestow emeritus status on any former Board member in recognition of distinguished service; such status confers no rights of participation on the Board. The Board may bestow emeritus status on former Board members in recognition of distinguished service, and Board Members Emeriti shall not have rights of participation on the Board</w:t>
      </w:r>
    </w:p>
    <w:p w14:paraId="2CEBF3A8" w14:textId="67FABF61" w:rsidR="00C26FAD" w:rsidRPr="00C26FAD" w:rsidRDefault="00C26FAD" w:rsidP="00C26FAD">
      <w:pPr>
        <w:rPr>
          <w:rFonts w:ascii="Georgia" w:hAnsi="Georgia"/>
          <w:i/>
          <w:iCs/>
        </w:rPr>
      </w:pPr>
      <w:r w:rsidRPr="00C26FAD">
        <w:rPr>
          <w:rFonts w:ascii="Georgia" w:hAnsi="Georgia"/>
          <w:i/>
          <w:iCs/>
        </w:rPr>
        <w:t xml:space="preserve">7.3 Ex Officio Board Members. The Board may create  ex officio Board memberships on appropriate conditions, which shall be in addition to the number of elected directors. </w:t>
      </w:r>
    </w:p>
    <w:p w14:paraId="72EF2C4D" w14:textId="77777777" w:rsidR="00C26FAD" w:rsidRPr="00C26FAD" w:rsidRDefault="00C26FAD" w:rsidP="00C26FAD">
      <w:pPr>
        <w:rPr>
          <w:rFonts w:ascii="Georgia" w:hAnsi="Georgia"/>
          <w:b/>
          <w:bCs/>
        </w:rPr>
      </w:pPr>
      <w:r w:rsidRPr="00C26FAD">
        <w:rPr>
          <w:rFonts w:ascii="Georgia" w:hAnsi="Georgia"/>
          <w:b/>
          <w:bCs/>
        </w:rPr>
        <w:t>Article VIII. Indemnification</w:t>
      </w:r>
    </w:p>
    <w:p w14:paraId="5C836F9F" w14:textId="77777777" w:rsidR="00C26FAD" w:rsidRPr="00C26FAD" w:rsidRDefault="00C26FAD" w:rsidP="00C26FAD">
      <w:pPr>
        <w:rPr>
          <w:rFonts w:ascii="Georgia" w:hAnsi="Georgia"/>
        </w:rPr>
      </w:pPr>
      <w:r w:rsidRPr="00C26FAD">
        <w:rPr>
          <w:rFonts w:ascii="Georgia" w:hAnsi="Georgia"/>
        </w:rPr>
        <w:t>8.1 Indemnification. To the fullest extent permitted by the Act, the Corporation shall indemnify and hold harmless any person who is or was a director, officer, employee, or agent of the Corporation against expenses, judgments, fines, settlements, and other amounts actually and reasonably incurred in connection with any proceeding, by reason of the fact that such person is or was acting in such capacity.</w:t>
      </w:r>
    </w:p>
    <w:p w14:paraId="395E0519" w14:textId="77777777" w:rsidR="00C26FAD" w:rsidRPr="00C26FAD" w:rsidRDefault="00C26FAD" w:rsidP="00C26FAD">
      <w:pPr>
        <w:rPr>
          <w:rFonts w:ascii="Georgia" w:hAnsi="Georgia"/>
        </w:rPr>
      </w:pPr>
      <w:r w:rsidRPr="00C26FAD">
        <w:rPr>
          <w:rFonts w:ascii="Georgia" w:hAnsi="Georgia"/>
        </w:rPr>
        <w:t>8.2 Advancement of Expenses. Expenses incurred by an indemnified person in defending any proceeding may be advanced by the Corporation prior to final disposition upon receipt of an undertaking to repay such amount if it shall ultimately be determined that the person is not entitled to indemnification.</w:t>
      </w:r>
    </w:p>
    <w:p w14:paraId="66F65DDB" w14:textId="77777777" w:rsidR="00C26FAD" w:rsidRPr="00C26FAD" w:rsidRDefault="00C26FAD" w:rsidP="00C26FAD">
      <w:pPr>
        <w:rPr>
          <w:rFonts w:ascii="Georgia" w:hAnsi="Georgia"/>
        </w:rPr>
      </w:pPr>
      <w:r w:rsidRPr="00C26FAD">
        <w:rPr>
          <w:rFonts w:ascii="Georgia" w:hAnsi="Georgia"/>
        </w:rPr>
        <w:t>8.3 Non-Exclusivity. The indemnification provided by this Article shall not be deemed exclusive of any other rights to which those seeking indemnification may be entitled under any agreement, vote of disinterested directors, or otherwise.</w:t>
      </w:r>
    </w:p>
    <w:p w14:paraId="147B893B" w14:textId="77777777" w:rsidR="00C26FAD" w:rsidRPr="00C26FAD" w:rsidRDefault="00C26FAD" w:rsidP="00C26FAD">
      <w:pPr>
        <w:rPr>
          <w:rFonts w:ascii="Georgia" w:hAnsi="Georgia"/>
          <w:b/>
          <w:bCs/>
        </w:rPr>
      </w:pPr>
      <w:r w:rsidRPr="00C26FAD">
        <w:rPr>
          <w:rFonts w:ascii="Georgia" w:hAnsi="Georgia"/>
          <w:b/>
          <w:bCs/>
        </w:rPr>
        <w:t>Article IX. Standards of Conduct; Conflicts of Interest</w:t>
      </w:r>
    </w:p>
    <w:p w14:paraId="624C5AC6" w14:textId="77777777" w:rsidR="00C26FAD" w:rsidRPr="00C26FAD" w:rsidRDefault="00C26FAD" w:rsidP="00C26FAD">
      <w:pPr>
        <w:rPr>
          <w:rFonts w:ascii="Georgia" w:hAnsi="Georgia"/>
        </w:rPr>
      </w:pPr>
      <w:r w:rsidRPr="00C26FAD">
        <w:rPr>
          <w:rFonts w:ascii="Georgia" w:hAnsi="Georgia"/>
        </w:rPr>
        <w:t xml:space="preserve">9.1 Duty of Care and Loyalty. Directors and officers shall discharge their duties in good faith, with the care an ordinarily prudent person in a like position would exercise, and in a </w:t>
      </w:r>
      <w:proofErr w:type="gramStart"/>
      <w:r w:rsidRPr="00C26FAD">
        <w:rPr>
          <w:rFonts w:ascii="Georgia" w:hAnsi="Georgia"/>
        </w:rPr>
        <w:t>manner</w:t>
      </w:r>
      <w:proofErr w:type="gramEnd"/>
      <w:r w:rsidRPr="00C26FAD">
        <w:rPr>
          <w:rFonts w:ascii="Georgia" w:hAnsi="Georgia"/>
        </w:rPr>
        <w:t xml:space="preserve"> they reasonably believe to be in the best interests of the Corporation.</w:t>
      </w:r>
    </w:p>
    <w:p w14:paraId="26433C91" w14:textId="77777777" w:rsidR="00C26FAD" w:rsidRPr="00C26FAD" w:rsidRDefault="00C26FAD" w:rsidP="00C26FAD">
      <w:pPr>
        <w:rPr>
          <w:rFonts w:ascii="Georgia" w:hAnsi="Georgia"/>
        </w:rPr>
      </w:pPr>
      <w:r w:rsidRPr="00C26FAD">
        <w:rPr>
          <w:rFonts w:ascii="Georgia" w:hAnsi="Georgia"/>
        </w:rPr>
        <w:t>9.2 Conflicts Policy. The Board shall adopt and maintain a written conflict of interest policy consistent with applicable law. Interested transactions shall be approved only after full disclosure, recusal of the interested person, and a determination by disinterested directors that the transaction is fair and in the best interests of the Corporation.</w:t>
      </w:r>
    </w:p>
    <w:p w14:paraId="4B1BA1F8" w14:textId="77777777" w:rsidR="0031384C" w:rsidRDefault="0031384C" w:rsidP="00C26FAD">
      <w:pPr>
        <w:rPr>
          <w:rFonts w:ascii="Georgia" w:hAnsi="Georgia"/>
          <w:b/>
          <w:bCs/>
        </w:rPr>
      </w:pPr>
    </w:p>
    <w:p w14:paraId="7C7749F5" w14:textId="198CD6DD" w:rsidR="00C26FAD" w:rsidRPr="00C26FAD" w:rsidRDefault="00C26FAD" w:rsidP="00C26FAD">
      <w:pPr>
        <w:rPr>
          <w:rFonts w:ascii="Georgia" w:hAnsi="Georgia"/>
          <w:b/>
          <w:bCs/>
        </w:rPr>
      </w:pPr>
      <w:r w:rsidRPr="00C26FAD">
        <w:rPr>
          <w:rFonts w:ascii="Georgia" w:hAnsi="Georgia"/>
          <w:b/>
          <w:bCs/>
        </w:rPr>
        <w:lastRenderedPageBreak/>
        <w:t>Article X. Financial Administration</w:t>
      </w:r>
    </w:p>
    <w:p w14:paraId="075D408E" w14:textId="5A9ADD18" w:rsidR="00C26FAD" w:rsidRPr="00C26FAD" w:rsidRDefault="00C26FAD" w:rsidP="00C26FAD">
      <w:pPr>
        <w:rPr>
          <w:rFonts w:ascii="Georgia" w:hAnsi="Georgia"/>
        </w:rPr>
      </w:pPr>
      <w:r w:rsidRPr="00C26FAD">
        <w:rPr>
          <w:rFonts w:ascii="Georgia" w:hAnsi="Georgia"/>
        </w:rPr>
        <w:t xml:space="preserve">10.1 Fiscal Year. The fiscal year of the Corporation shall end on </w:t>
      </w:r>
      <w:r w:rsidR="0031384C">
        <w:rPr>
          <w:rFonts w:ascii="Georgia" w:hAnsi="Georgia"/>
        </w:rPr>
        <w:t>September 30</w:t>
      </w:r>
      <w:r w:rsidR="00CB23EA" w:rsidRPr="00F32ED9">
        <w:rPr>
          <w:rFonts w:ascii="Georgia" w:hAnsi="Georgia"/>
        </w:rPr>
        <w:t xml:space="preserve">. </w:t>
      </w:r>
    </w:p>
    <w:p w14:paraId="1F824781" w14:textId="77777777" w:rsidR="00C26FAD" w:rsidRPr="00C26FAD" w:rsidRDefault="00C26FAD" w:rsidP="00C26FAD">
      <w:pPr>
        <w:rPr>
          <w:rFonts w:ascii="Georgia" w:hAnsi="Georgia"/>
        </w:rPr>
      </w:pPr>
      <w:r w:rsidRPr="00C26FAD">
        <w:rPr>
          <w:rFonts w:ascii="Georgia" w:hAnsi="Georgia"/>
        </w:rPr>
        <w:t>10.2 Checks and Instruments. All checks, drafts, and other orders for the payment of money, and all notes and other evidences of indebtedness, shall be signed by such officer or officers or such other person or persons as the Board may designate.</w:t>
      </w:r>
    </w:p>
    <w:p w14:paraId="63FDD104" w14:textId="77777777" w:rsidR="00C26FAD" w:rsidRPr="00C26FAD" w:rsidRDefault="00C26FAD" w:rsidP="00C26FAD">
      <w:pPr>
        <w:rPr>
          <w:rFonts w:ascii="Georgia" w:hAnsi="Georgia"/>
        </w:rPr>
      </w:pPr>
      <w:r w:rsidRPr="00C26FAD">
        <w:rPr>
          <w:rFonts w:ascii="Georgia" w:hAnsi="Georgia"/>
        </w:rPr>
        <w:t>10.3 Depositories and Investments. All funds of the Corporation shall be deposited to the credit of the Corporation in such banks, trust companies, or other depositories as the Board may select, and invested consistent with the Corporation’s investment and reserves policies.</w:t>
      </w:r>
    </w:p>
    <w:p w14:paraId="1B48664A" w14:textId="77777777" w:rsidR="00C26FAD" w:rsidRPr="00F32ED9" w:rsidRDefault="00C26FAD" w:rsidP="00C26FAD">
      <w:pPr>
        <w:rPr>
          <w:rFonts w:ascii="Georgia" w:hAnsi="Georgia"/>
        </w:rPr>
      </w:pPr>
      <w:r w:rsidRPr="00C26FAD">
        <w:rPr>
          <w:rFonts w:ascii="Georgia" w:hAnsi="Georgia"/>
        </w:rPr>
        <w:t>10.4 Gifts. The Board may accept on behalf of the Corporation any contribution, gift, bequest, or devise for the general purposes or for any special purpose of the Corporation, consistent with gift acceptance policies, if any.</w:t>
      </w:r>
    </w:p>
    <w:p w14:paraId="4388E492" w14:textId="77777777" w:rsidR="00C26FAD" w:rsidRPr="00C26FAD" w:rsidRDefault="00C26FAD" w:rsidP="00C26FAD">
      <w:pPr>
        <w:rPr>
          <w:rFonts w:ascii="Georgia" w:hAnsi="Georgia"/>
          <w:b/>
          <w:bCs/>
        </w:rPr>
      </w:pPr>
      <w:r w:rsidRPr="00C26FAD">
        <w:rPr>
          <w:rFonts w:ascii="Georgia" w:hAnsi="Georgia"/>
          <w:b/>
          <w:bCs/>
        </w:rPr>
        <w:t>Article XI. Records and Reports</w:t>
      </w:r>
    </w:p>
    <w:p w14:paraId="75B59E03" w14:textId="77777777" w:rsidR="00C26FAD" w:rsidRPr="00C26FAD" w:rsidRDefault="00C26FAD" w:rsidP="00C26FAD">
      <w:pPr>
        <w:rPr>
          <w:rFonts w:ascii="Georgia" w:hAnsi="Georgia"/>
        </w:rPr>
      </w:pPr>
      <w:r w:rsidRPr="00C26FAD">
        <w:rPr>
          <w:rFonts w:ascii="Georgia" w:hAnsi="Georgia"/>
        </w:rPr>
        <w:t>11.1 Records. The Corporation shall keep correct and complete books and records of account; minutes of the proceedings of its Board and, if applicable, members and committees; and a record of the names and addresses of its directors and officers.</w:t>
      </w:r>
    </w:p>
    <w:p w14:paraId="537BC549" w14:textId="77777777" w:rsidR="00C26FAD" w:rsidRPr="00C26FAD" w:rsidRDefault="00C26FAD" w:rsidP="00C26FAD">
      <w:pPr>
        <w:rPr>
          <w:rFonts w:ascii="Georgia" w:hAnsi="Georgia"/>
        </w:rPr>
      </w:pPr>
      <w:r w:rsidRPr="00C26FAD">
        <w:rPr>
          <w:rFonts w:ascii="Georgia" w:hAnsi="Georgia"/>
        </w:rPr>
        <w:t>11.2 Annual Reports. The Corporation shall prepare annual financial and operational reports for presentation to the Board and, if applicable, to members, and shall file required reports with governmental authorities, including the Illinois Secretary of State. The Second Vice-President shall submit the annual report to the Illinois Secretary of State</w:t>
      </w:r>
    </w:p>
    <w:p w14:paraId="4E4C6673" w14:textId="77777777" w:rsidR="00C26FAD" w:rsidRPr="00C26FAD" w:rsidRDefault="00C26FAD" w:rsidP="00C26FAD">
      <w:pPr>
        <w:rPr>
          <w:rFonts w:ascii="Georgia" w:hAnsi="Georgia"/>
          <w:b/>
          <w:bCs/>
        </w:rPr>
      </w:pPr>
      <w:r w:rsidRPr="00C26FAD">
        <w:rPr>
          <w:rFonts w:ascii="Georgia" w:hAnsi="Georgia"/>
          <w:b/>
          <w:bCs/>
        </w:rPr>
        <w:t>Article XII. Notices and Waivers</w:t>
      </w:r>
    </w:p>
    <w:p w14:paraId="640316F4" w14:textId="77777777" w:rsidR="00C26FAD" w:rsidRPr="00C26FAD" w:rsidRDefault="00C26FAD" w:rsidP="00C26FAD">
      <w:pPr>
        <w:rPr>
          <w:rFonts w:ascii="Georgia" w:hAnsi="Georgia"/>
        </w:rPr>
      </w:pPr>
      <w:r w:rsidRPr="00C26FAD">
        <w:rPr>
          <w:rFonts w:ascii="Georgia" w:hAnsi="Georgia"/>
        </w:rPr>
        <w:t>12.1 Notices. Notices required by these By-Laws shall be given by mail, courier, personal delivery, telephone, electronic mail, or other electronic transmission to the address or contact information on record with the Corporation, within the time specified by law or these By-Laws.</w:t>
      </w:r>
    </w:p>
    <w:p w14:paraId="65946BED" w14:textId="77777777" w:rsidR="00C26FAD" w:rsidRPr="00C26FAD" w:rsidRDefault="00C26FAD" w:rsidP="00C26FAD">
      <w:pPr>
        <w:rPr>
          <w:rFonts w:ascii="Georgia" w:hAnsi="Georgia"/>
        </w:rPr>
      </w:pPr>
      <w:r w:rsidRPr="00C26FAD">
        <w:rPr>
          <w:rFonts w:ascii="Georgia" w:hAnsi="Georgia"/>
        </w:rPr>
        <w:t>12.2 Waiver. Whenever any notice is required to be given, a waiver thereof in writing, signed by the person or persons entitled to such notice, whether before or after the time stated, shall be equivalent to the giving of such notice. Attendance at a meeting constitutes waiver of notice unless the attendee objects at the outset.</w:t>
      </w:r>
    </w:p>
    <w:p w14:paraId="09FD4269" w14:textId="77777777" w:rsidR="00C26FAD" w:rsidRPr="00C26FAD" w:rsidRDefault="00C26FAD" w:rsidP="00C26FAD">
      <w:pPr>
        <w:rPr>
          <w:rFonts w:ascii="Georgia" w:hAnsi="Georgia"/>
          <w:b/>
          <w:bCs/>
        </w:rPr>
      </w:pPr>
      <w:r w:rsidRPr="00C26FAD">
        <w:rPr>
          <w:rFonts w:ascii="Georgia" w:hAnsi="Georgia"/>
          <w:b/>
          <w:bCs/>
        </w:rPr>
        <w:t>Article XIII. Amendments</w:t>
      </w:r>
    </w:p>
    <w:p w14:paraId="53E96B6B" w14:textId="617E8B94" w:rsidR="00C26FAD" w:rsidRPr="00C26FAD" w:rsidRDefault="00C26FAD" w:rsidP="00C26FAD">
      <w:pPr>
        <w:rPr>
          <w:rFonts w:ascii="Georgia" w:hAnsi="Georgia"/>
        </w:rPr>
      </w:pPr>
      <w:r w:rsidRPr="00C26FAD">
        <w:rPr>
          <w:rFonts w:ascii="Georgia" w:hAnsi="Georgia"/>
        </w:rPr>
        <w:t xml:space="preserve">13.1 By-Law Amendments. These By-Laws may be altered, amended, or repealed and new by-laws adopted by the affirmative vote of a </w:t>
      </w:r>
      <w:r w:rsidR="00CB23EA" w:rsidRPr="00F32ED9">
        <w:rPr>
          <w:rFonts w:ascii="Georgia" w:hAnsi="Georgia"/>
        </w:rPr>
        <w:t xml:space="preserve">two-thirds </w:t>
      </w:r>
      <w:r w:rsidRPr="00C26FAD">
        <w:rPr>
          <w:rFonts w:ascii="Georgia" w:hAnsi="Georgia"/>
        </w:rPr>
        <w:t>of the directors then in office at any regular or special meeting of the Board, provided that at least</w:t>
      </w:r>
      <w:r w:rsidR="00CB23EA" w:rsidRPr="00F32ED9">
        <w:rPr>
          <w:rFonts w:ascii="Georgia" w:hAnsi="Georgia"/>
        </w:rPr>
        <w:t xml:space="preserve"> 60</w:t>
      </w:r>
      <w:r w:rsidRPr="00C26FAD">
        <w:rPr>
          <w:rFonts w:ascii="Georgia" w:hAnsi="Georgia"/>
        </w:rPr>
        <w:t xml:space="preserve"> days’ advance notice of the proposed amendment is given. If members have voting rights on </w:t>
      </w:r>
      <w:r w:rsidRPr="00C26FAD">
        <w:rPr>
          <w:rFonts w:ascii="Georgia" w:hAnsi="Georgia"/>
        </w:rPr>
        <w:lastRenderedPageBreak/>
        <w:t>by-laws under the Articles or law, any amendment shall also be submitted to members as required.</w:t>
      </w:r>
    </w:p>
    <w:p w14:paraId="3CCAC755" w14:textId="77777777" w:rsidR="00C26FAD" w:rsidRPr="00C26FAD" w:rsidRDefault="00C26FAD" w:rsidP="00C26FAD">
      <w:pPr>
        <w:rPr>
          <w:rFonts w:ascii="Georgia" w:hAnsi="Georgia"/>
          <w:b/>
          <w:bCs/>
        </w:rPr>
      </w:pPr>
      <w:r w:rsidRPr="00C26FAD">
        <w:rPr>
          <w:rFonts w:ascii="Georgia" w:hAnsi="Georgia"/>
          <w:b/>
          <w:bCs/>
        </w:rPr>
        <w:t>Article XIV. Dissolution</w:t>
      </w:r>
    </w:p>
    <w:p w14:paraId="4A4DCB17" w14:textId="77777777" w:rsidR="00C26FAD" w:rsidRPr="00C26FAD" w:rsidRDefault="00C26FAD" w:rsidP="00C26FAD">
      <w:pPr>
        <w:rPr>
          <w:rFonts w:ascii="Georgia" w:hAnsi="Georgia"/>
        </w:rPr>
      </w:pPr>
      <w:r w:rsidRPr="00C26FAD">
        <w:rPr>
          <w:rFonts w:ascii="Georgia" w:hAnsi="Georgia"/>
        </w:rPr>
        <w:t>14.1 Dissolution. Upon the dissolution of the Corporation, assets shall be distributed for one or more exempt purposes within the meaning of Section 501(c)(3) of the Internal Revenue Code, or to the federal, state, or local government for a public purpose. Any such assets not so disposed shall be disposed of by a court of competent jurisdiction exclusively for such purposes.</w:t>
      </w:r>
    </w:p>
    <w:p w14:paraId="25750893" w14:textId="77777777" w:rsidR="00C26FAD" w:rsidRPr="00C26FAD" w:rsidRDefault="00C26FAD" w:rsidP="00C26FAD">
      <w:pPr>
        <w:rPr>
          <w:rFonts w:ascii="Georgia" w:hAnsi="Georgia"/>
          <w:b/>
          <w:bCs/>
        </w:rPr>
      </w:pPr>
      <w:r w:rsidRPr="00C26FAD">
        <w:rPr>
          <w:rFonts w:ascii="Georgia" w:hAnsi="Georgia"/>
          <w:b/>
          <w:bCs/>
        </w:rPr>
        <w:t>Article XV. Miscellaneous</w:t>
      </w:r>
    </w:p>
    <w:p w14:paraId="15D6B35D" w14:textId="77777777" w:rsidR="00C26FAD" w:rsidRPr="00C26FAD" w:rsidRDefault="00C26FAD" w:rsidP="00C26FAD">
      <w:pPr>
        <w:rPr>
          <w:rFonts w:ascii="Georgia" w:hAnsi="Georgia"/>
        </w:rPr>
      </w:pPr>
      <w:r w:rsidRPr="00C26FAD">
        <w:rPr>
          <w:rFonts w:ascii="Georgia" w:hAnsi="Georgia"/>
        </w:rPr>
        <w:t>15.1 Parliamentary Authority. The rules contained in the current edition of [parliamentary authority, e.g., Robert’s Rules of Order Newly Revised] shall govern the Corporation in all cases in which they are applicable and not inconsistent with these By-Laws and applicable law.</w:t>
      </w:r>
    </w:p>
    <w:p w14:paraId="68ABC6F5" w14:textId="77777777" w:rsidR="00C26FAD" w:rsidRPr="00C26FAD" w:rsidRDefault="00C26FAD" w:rsidP="00C26FAD">
      <w:pPr>
        <w:rPr>
          <w:rFonts w:ascii="Georgia" w:hAnsi="Georgia"/>
        </w:rPr>
      </w:pPr>
      <w:r w:rsidRPr="00C26FAD">
        <w:rPr>
          <w:rFonts w:ascii="Georgia" w:hAnsi="Georgia"/>
        </w:rPr>
        <w:t>15.2 Headings. The headings used in these By-Laws are for convenience only and shall not affect the interpretation of any provision.</w:t>
      </w:r>
    </w:p>
    <w:p w14:paraId="20FC8C7B" w14:textId="77777777" w:rsidR="00C26FAD" w:rsidRPr="00F32ED9" w:rsidRDefault="00C26FAD" w:rsidP="00C26FAD">
      <w:pPr>
        <w:rPr>
          <w:rFonts w:ascii="Georgia" w:hAnsi="Georgia"/>
        </w:rPr>
      </w:pPr>
      <w:r w:rsidRPr="00C26FAD">
        <w:rPr>
          <w:rFonts w:ascii="Georgia" w:hAnsi="Georgia"/>
        </w:rPr>
        <w:t>15.3 Severability. If any provision of these By-Laws is held invalid, the remaining provisions shall continue in full force and effect.</w:t>
      </w:r>
    </w:p>
    <w:p w14:paraId="7F2BBE2B" w14:textId="77777777" w:rsidR="00C26FAD" w:rsidRPr="00F32ED9" w:rsidRDefault="00C26FAD" w:rsidP="00C26FAD">
      <w:pPr>
        <w:rPr>
          <w:rFonts w:ascii="Georgia" w:hAnsi="Georgia"/>
        </w:rPr>
      </w:pPr>
    </w:p>
    <w:p w14:paraId="3D02F2CB" w14:textId="77777777" w:rsidR="00C26FAD" w:rsidRPr="00C26FAD" w:rsidRDefault="00C26FAD" w:rsidP="00C26FAD">
      <w:pPr>
        <w:jc w:val="center"/>
        <w:rPr>
          <w:rFonts w:ascii="Georgia" w:hAnsi="Georgia"/>
          <w:sz w:val="32"/>
          <w:szCs w:val="32"/>
        </w:rPr>
      </w:pPr>
    </w:p>
    <w:p w14:paraId="13A61E9B" w14:textId="77777777" w:rsidR="00C26FAD" w:rsidRPr="00C26FAD" w:rsidRDefault="00C26FAD" w:rsidP="00C26FAD">
      <w:pPr>
        <w:jc w:val="center"/>
        <w:rPr>
          <w:rFonts w:ascii="Algerian" w:hAnsi="Algerian"/>
          <w:sz w:val="32"/>
          <w:szCs w:val="32"/>
          <w:u w:val="single"/>
        </w:rPr>
      </w:pPr>
      <w:r w:rsidRPr="00C26FAD">
        <w:rPr>
          <w:rFonts w:ascii="Algerian" w:hAnsi="Algerian"/>
          <w:sz w:val="32"/>
          <w:szCs w:val="32"/>
          <w:u w:val="single"/>
        </w:rPr>
        <w:t>Certification</w:t>
      </w:r>
    </w:p>
    <w:p w14:paraId="66F0E491" w14:textId="7134D5ED" w:rsidR="00C26FAD" w:rsidRPr="00C26FAD" w:rsidRDefault="00C26FAD" w:rsidP="00C26FAD">
      <w:pPr>
        <w:rPr>
          <w:rFonts w:ascii="Georgia" w:hAnsi="Georgia"/>
        </w:rPr>
      </w:pPr>
      <w:r w:rsidRPr="00C26FAD">
        <w:rPr>
          <w:rFonts w:ascii="Georgia" w:hAnsi="Georgia"/>
        </w:rPr>
        <w:t xml:space="preserve">The undersigned Secretary of The DuPage County Historical Society hereby certifies that the foregoing </w:t>
      </w:r>
      <w:r w:rsidRPr="00F32ED9">
        <w:rPr>
          <w:rFonts w:ascii="Georgia" w:hAnsi="Georgia"/>
        </w:rPr>
        <w:t xml:space="preserve">Amended </w:t>
      </w:r>
      <w:r w:rsidRPr="00C26FAD">
        <w:rPr>
          <w:rFonts w:ascii="Georgia" w:hAnsi="Georgia"/>
        </w:rPr>
        <w:t xml:space="preserve">By-Laws were duly adopted by the Board of Directors on </w:t>
      </w:r>
      <w:r w:rsidRPr="00F32ED9">
        <w:rPr>
          <w:rFonts w:ascii="Georgia" w:hAnsi="Georgia"/>
        </w:rPr>
        <w:t>January ______, 2026</w:t>
      </w:r>
      <w:r w:rsidRPr="00C26FAD">
        <w:rPr>
          <w:rFonts w:ascii="Georgia" w:hAnsi="Georgia"/>
        </w:rPr>
        <w:t xml:space="preserve">, and that they constitute the </w:t>
      </w:r>
      <w:r w:rsidRPr="00F32ED9">
        <w:rPr>
          <w:rFonts w:ascii="Georgia" w:hAnsi="Georgia"/>
        </w:rPr>
        <w:t xml:space="preserve">Amended </w:t>
      </w:r>
      <w:r w:rsidRPr="00C26FAD">
        <w:rPr>
          <w:rFonts w:ascii="Georgia" w:hAnsi="Georgia"/>
        </w:rPr>
        <w:t>By-Laws of the Corporation as of that date.</w:t>
      </w:r>
    </w:p>
    <w:p w14:paraId="7A43D860" w14:textId="77777777" w:rsidR="00C26FAD" w:rsidRPr="00F32ED9" w:rsidRDefault="00C26FAD" w:rsidP="00C26FAD">
      <w:pPr>
        <w:rPr>
          <w:rFonts w:ascii="Georgia" w:hAnsi="Georgia"/>
        </w:rPr>
      </w:pPr>
    </w:p>
    <w:p w14:paraId="0764070F" w14:textId="663022E3" w:rsidR="00C26FAD" w:rsidRPr="00F32ED9" w:rsidRDefault="00C26FAD" w:rsidP="00C26FAD">
      <w:pPr>
        <w:rPr>
          <w:rFonts w:ascii="Georgia" w:hAnsi="Georgia"/>
        </w:rPr>
      </w:pPr>
      <w:r w:rsidRPr="00C26FAD">
        <w:rPr>
          <w:rFonts w:ascii="Georgia" w:hAnsi="Georgia"/>
        </w:rPr>
        <w:t xml:space="preserve">Secretary Name: </w:t>
      </w:r>
      <w:r w:rsidRPr="00F32ED9">
        <w:rPr>
          <w:rFonts w:ascii="Georgia" w:hAnsi="Georgia"/>
        </w:rPr>
        <w:t>_____________________________</w:t>
      </w:r>
    </w:p>
    <w:p w14:paraId="3FDF1DB4" w14:textId="77777777" w:rsidR="00C26FAD" w:rsidRPr="00F32ED9" w:rsidRDefault="00C26FAD" w:rsidP="00C26FAD">
      <w:pPr>
        <w:rPr>
          <w:rFonts w:ascii="Georgia" w:hAnsi="Georgia"/>
        </w:rPr>
      </w:pPr>
    </w:p>
    <w:p w14:paraId="62D9E232" w14:textId="4E85D33F" w:rsidR="00C26FAD" w:rsidRPr="00C26FAD" w:rsidRDefault="00F32ED9" w:rsidP="00C26FAD">
      <w:pPr>
        <w:rPr>
          <w:rFonts w:ascii="Georgia" w:hAnsi="Georgia"/>
        </w:rPr>
      </w:pPr>
      <w:r>
        <w:rPr>
          <w:rFonts w:ascii="Georgia" w:hAnsi="Georgia"/>
        </w:rPr>
        <w:t xml:space="preserve">Amended </w:t>
      </w:r>
      <w:r w:rsidR="00C26FAD" w:rsidRPr="00C26FAD">
        <w:rPr>
          <w:rFonts w:ascii="Georgia" w:hAnsi="Georgia"/>
        </w:rPr>
        <w:t xml:space="preserve">Date: </w:t>
      </w:r>
      <w:r w:rsidR="00C26FAD" w:rsidRPr="00F32ED9">
        <w:rPr>
          <w:rFonts w:ascii="Georgia" w:hAnsi="Georgia"/>
        </w:rPr>
        <w:t>________________________</w:t>
      </w:r>
    </w:p>
    <w:p w14:paraId="213ECC0A" w14:textId="77777777" w:rsidR="00C26FAD" w:rsidRPr="00F32ED9" w:rsidRDefault="00C26FAD">
      <w:pPr>
        <w:rPr>
          <w:rFonts w:ascii="Georgia" w:hAnsi="Georgia"/>
        </w:rPr>
      </w:pPr>
    </w:p>
    <w:sectPr w:rsidR="00C26FAD" w:rsidRPr="00F32ED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C3754" w14:textId="77777777" w:rsidR="00D60F2F" w:rsidRDefault="00D60F2F" w:rsidP="00CB23EA">
      <w:pPr>
        <w:spacing w:after="0" w:line="240" w:lineRule="auto"/>
      </w:pPr>
      <w:r>
        <w:separator/>
      </w:r>
    </w:p>
  </w:endnote>
  <w:endnote w:type="continuationSeparator" w:id="0">
    <w:p w14:paraId="17535F2C" w14:textId="77777777" w:rsidR="00D60F2F" w:rsidRDefault="00D60F2F" w:rsidP="00CB2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572119"/>
      <w:docPartObj>
        <w:docPartGallery w:val="Page Numbers (Bottom of Page)"/>
        <w:docPartUnique/>
      </w:docPartObj>
    </w:sdtPr>
    <w:sdtEndPr>
      <w:rPr>
        <w:noProof/>
      </w:rPr>
    </w:sdtEndPr>
    <w:sdtContent>
      <w:p w14:paraId="7D0AD7F9" w14:textId="0A0415BC" w:rsidR="00CB23EA" w:rsidRDefault="00CB23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D1E866" w14:textId="77777777" w:rsidR="00CB23EA" w:rsidRDefault="00CB23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FB25E" w14:textId="77777777" w:rsidR="00D60F2F" w:rsidRDefault="00D60F2F" w:rsidP="00CB23EA">
      <w:pPr>
        <w:spacing w:after="0" w:line="240" w:lineRule="auto"/>
      </w:pPr>
      <w:r>
        <w:separator/>
      </w:r>
    </w:p>
  </w:footnote>
  <w:footnote w:type="continuationSeparator" w:id="0">
    <w:p w14:paraId="21B603DB" w14:textId="77777777" w:rsidR="00D60F2F" w:rsidRDefault="00D60F2F" w:rsidP="00CB2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C27F7"/>
    <w:multiLevelType w:val="hybridMultilevel"/>
    <w:tmpl w:val="5BF64BCE"/>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255673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AD"/>
    <w:rsid w:val="0031384C"/>
    <w:rsid w:val="004D6644"/>
    <w:rsid w:val="00675A92"/>
    <w:rsid w:val="006E0F2C"/>
    <w:rsid w:val="00C26FAD"/>
    <w:rsid w:val="00CA5594"/>
    <w:rsid w:val="00CB23EA"/>
    <w:rsid w:val="00CC3F01"/>
    <w:rsid w:val="00D60F2F"/>
    <w:rsid w:val="00E43B1F"/>
    <w:rsid w:val="00E72028"/>
    <w:rsid w:val="00F32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50163"/>
  <w15:chartTrackingRefBased/>
  <w15:docId w15:val="{CFE268AA-A48D-470F-BA79-649E6890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FAD"/>
    <w:rPr>
      <w:rFonts w:eastAsiaTheme="majorEastAsia" w:cstheme="majorBidi"/>
      <w:color w:val="272727" w:themeColor="text1" w:themeTint="D8"/>
    </w:rPr>
  </w:style>
  <w:style w:type="paragraph" w:styleId="Title">
    <w:name w:val="Title"/>
    <w:basedOn w:val="Normal"/>
    <w:next w:val="Normal"/>
    <w:link w:val="TitleChar"/>
    <w:uiPriority w:val="10"/>
    <w:qFormat/>
    <w:rsid w:val="00C26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FAD"/>
    <w:pPr>
      <w:spacing w:before="160"/>
      <w:jc w:val="center"/>
    </w:pPr>
    <w:rPr>
      <w:i/>
      <w:iCs/>
      <w:color w:val="404040" w:themeColor="text1" w:themeTint="BF"/>
    </w:rPr>
  </w:style>
  <w:style w:type="character" w:customStyle="1" w:styleId="QuoteChar">
    <w:name w:val="Quote Char"/>
    <w:basedOn w:val="DefaultParagraphFont"/>
    <w:link w:val="Quote"/>
    <w:uiPriority w:val="29"/>
    <w:rsid w:val="00C26FAD"/>
    <w:rPr>
      <w:i/>
      <w:iCs/>
      <w:color w:val="404040" w:themeColor="text1" w:themeTint="BF"/>
    </w:rPr>
  </w:style>
  <w:style w:type="paragraph" w:styleId="ListParagraph">
    <w:name w:val="List Paragraph"/>
    <w:basedOn w:val="Normal"/>
    <w:uiPriority w:val="34"/>
    <w:qFormat/>
    <w:rsid w:val="00C26FAD"/>
    <w:pPr>
      <w:ind w:left="720"/>
      <w:contextualSpacing/>
    </w:pPr>
  </w:style>
  <w:style w:type="character" w:styleId="IntenseEmphasis">
    <w:name w:val="Intense Emphasis"/>
    <w:basedOn w:val="DefaultParagraphFont"/>
    <w:uiPriority w:val="21"/>
    <w:qFormat/>
    <w:rsid w:val="00C26FAD"/>
    <w:rPr>
      <w:i/>
      <w:iCs/>
      <w:color w:val="0F4761" w:themeColor="accent1" w:themeShade="BF"/>
    </w:rPr>
  </w:style>
  <w:style w:type="paragraph" w:styleId="IntenseQuote">
    <w:name w:val="Intense Quote"/>
    <w:basedOn w:val="Normal"/>
    <w:next w:val="Normal"/>
    <w:link w:val="IntenseQuoteChar"/>
    <w:uiPriority w:val="30"/>
    <w:qFormat/>
    <w:rsid w:val="00C26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FAD"/>
    <w:rPr>
      <w:i/>
      <w:iCs/>
      <w:color w:val="0F4761" w:themeColor="accent1" w:themeShade="BF"/>
    </w:rPr>
  </w:style>
  <w:style w:type="character" w:styleId="IntenseReference">
    <w:name w:val="Intense Reference"/>
    <w:basedOn w:val="DefaultParagraphFont"/>
    <w:uiPriority w:val="32"/>
    <w:qFormat/>
    <w:rsid w:val="00C26FAD"/>
    <w:rPr>
      <w:b/>
      <w:bCs/>
      <w:smallCaps/>
      <w:color w:val="0F4761" w:themeColor="accent1" w:themeShade="BF"/>
      <w:spacing w:val="5"/>
    </w:rPr>
  </w:style>
  <w:style w:type="paragraph" w:styleId="Header">
    <w:name w:val="header"/>
    <w:basedOn w:val="Normal"/>
    <w:link w:val="HeaderChar"/>
    <w:uiPriority w:val="99"/>
    <w:unhideWhenUsed/>
    <w:rsid w:val="00CB2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3EA"/>
  </w:style>
  <w:style w:type="paragraph" w:styleId="Footer">
    <w:name w:val="footer"/>
    <w:basedOn w:val="Normal"/>
    <w:link w:val="FooterChar"/>
    <w:uiPriority w:val="99"/>
    <w:unhideWhenUsed/>
    <w:rsid w:val="00CB2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2832</Words>
  <Characters>16146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Nizamuddin</dc:creator>
  <cp:keywords/>
  <dc:description/>
  <cp:lastModifiedBy>Azam Nizamuddin</cp:lastModifiedBy>
  <cp:revision>2</cp:revision>
  <dcterms:created xsi:type="dcterms:W3CDTF">2026-07-14T22:09:00Z</dcterms:created>
  <dcterms:modified xsi:type="dcterms:W3CDTF">2026-07-14T22:09:00Z</dcterms:modified>
</cp:coreProperties>
</file>